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DDE0" w14:textId="77777777" w:rsidR="00817115" w:rsidRPr="00076CDE" w:rsidRDefault="007D5BFB" w:rsidP="00076CDE">
      <w:pPr>
        <w:spacing w:after="0" w:line="240" w:lineRule="auto"/>
        <w:contextualSpacing/>
        <w:jc w:val="center"/>
        <w:rPr>
          <w:rFonts w:ascii="Times New Roman" w:hAnsi="Times New Roman" w:cs="Times New Roman"/>
          <w:b/>
          <w:bCs/>
          <w:sz w:val="24"/>
          <w:szCs w:val="24"/>
        </w:rPr>
      </w:pPr>
      <w:r w:rsidRPr="00076CDE">
        <w:rPr>
          <w:rFonts w:ascii="Times New Roman" w:hAnsi="Times New Roman" w:cs="Times New Roman"/>
          <w:b/>
          <w:bCs/>
          <w:sz w:val="24"/>
          <w:szCs w:val="24"/>
        </w:rPr>
        <w:t>INFORMATION SHARING ACCESS AGREEMENT (ISAA)</w:t>
      </w:r>
    </w:p>
    <w:p w14:paraId="06D59A71" w14:textId="77777777" w:rsidR="007D5BFB" w:rsidRPr="00076CDE" w:rsidRDefault="007D5BFB" w:rsidP="00076CDE">
      <w:pPr>
        <w:spacing w:after="0" w:line="240" w:lineRule="auto"/>
        <w:contextualSpacing/>
        <w:jc w:val="center"/>
        <w:rPr>
          <w:rFonts w:ascii="Times New Roman" w:hAnsi="Times New Roman" w:cs="Times New Roman"/>
          <w:b/>
          <w:bCs/>
          <w:sz w:val="24"/>
          <w:szCs w:val="24"/>
        </w:rPr>
      </w:pPr>
    </w:p>
    <w:p w14:paraId="4B92A024" w14:textId="77777777" w:rsidR="007D5BFB" w:rsidRPr="00076CDE" w:rsidRDefault="007D5BFB" w:rsidP="00076CDE">
      <w:pPr>
        <w:spacing w:after="0" w:line="240" w:lineRule="auto"/>
        <w:contextualSpacing/>
        <w:jc w:val="center"/>
        <w:rPr>
          <w:rFonts w:ascii="Times New Roman" w:hAnsi="Times New Roman" w:cs="Times New Roman"/>
          <w:b/>
          <w:bCs/>
          <w:sz w:val="24"/>
          <w:szCs w:val="24"/>
        </w:rPr>
      </w:pPr>
      <w:r w:rsidRPr="00076CDE">
        <w:rPr>
          <w:rFonts w:ascii="Times New Roman" w:hAnsi="Times New Roman" w:cs="Times New Roman"/>
          <w:b/>
          <w:bCs/>
          <w:sz w:val="24"/>
          <w:szCs w:val="24"/>
        </w:rPr>
        <w:t>BETWEEN</w:t>
      </w:r>
    </w:p>
    <w:p w14:paraId="53165CAB" w14:textId="77777777" w:rsidR="007D5BFB" w:rsidRPr="00076CDE" w:rsidRDefault="007D5BFB" w:rsidP="00076CDE">
      <w:pPr>
        <w:spacing w:after="0" w:line="240" w:lineRule="auto"/>
        <w:contextualSpacing/>
        <w:jc w:val="center"/>
        <w:rPr>
          <w:rFonts w:ascii="Times New Roman" w:hAnsi="Times New Roman" w:cs="Times New Roman"/>
          <w:b/>
          <w:bCs/>
          <w:sz w:val="24"/>
          <w:szCs w:val="24"/>
        </w:rPr>
      </w:pPr>
    </w:p>
    <w:p w14:paraId="1BEDF2ED" w14:textId="77777777" w:rsidR="007D5BFB" w:rsidRPr="00076CDE" w:rsidRDefault="007D5BFB" w:rsidP="00076CDE">
      <w:pPr>
        <w:spacing w:after="0" w:line="240" w:lineRule="auto"/>
        <w:contextualSpacing/>
        <w:jc w:val="center"/>
        <w:rPr>
          <w:rFonts w:ascii="Times New Roman" w:hAnsi="Times New Roman" w:cs="Times New Roman"/>
          <w:b/>
          <w:bCs/>
          <w:sz w:val="24"/>
          <w:szCs w:val="24"/>
        </w:rPr>
      </w:pPr>
      <w:r w:rsidRPr="00076CDE">
        <w:rPr>
          <w:rFonts w:ascii="Times New Roman" w:hAnsi="Times New Roman" w:cs="Times New Roman"/>
          <w:b/>
          <w:bCs/>
          <w:sz w:val="24"/>
          <w:szCs w:val="24"/>
        </w:rPr>
        <w:t>THE DEPARTMENT OF HOMELAND SECURITY/FEDERAL EMERGENCY MANAGEMENT AGENCY (DHS/FEMA)</w:t>
      </w:r>
    </w:p>
    <w:p w14:paraId="128D29AB" w14:textId="77777777" w:rsidR="007D5BFB" w:rsidRPr="00076CDE" w:rsidRDefault="007D5BFB" w:rsidP="00076CDE">
      <w:pPr>
        <w:spacing w:after="0" w:line="240" w:lineRule="auto"/>
        <w:contextualSpacing/>
        <w:jc w:val="center"/>
        <w:rPr>
          <w:rFonts w:ascii="Times New Roman" w:hAnsi="Times New Roman" w:cs="Times New Roman"/>
          <w:b/>
          <w:bCs/>
          <w:sz w:val="24"/>
          <w:szCs w:val="24"/>
        </w:rPr>
      </w:pPr>
    </w:p>
    <w:p w14:paraId="4C84481B" w14:textId="77777777" w:rsidR="007D5BFB" w:rsidRPr="00076CDE" w:rsidRDefault="007D5BFB" w:rsidP="00076CDE">
      <w:pPr>
        <w:spacing w:after="0" w:line="240" w:lineRule="auto"/>
        <w:contextualSpacing/>
        <w:jc w:val="center"/>
        <w:rPr>
          <w:rFonts w:ascii="Times New Roman" w:hAnsi="Times New Roman" w:cs="Times New Roman"/>
          <w:b/>
          <w:bCs/>
          <w:sz w:val="24"/>
          <w:szCs w:val="24"/>
        </w:rPr>
      </w:pPr>
      <w:r w:rsidRPr="00076CDE">
        <w:rPr>
          <w:rFonts w:ascii="Times New Roman" w:hAnsi="Times New Roman" w:cs="Times New Roman"/>
          <w:b/>
          <w:bCs/>
          <w:sz w:val="24"/>
          <w:szCs w:val="24"/>
        </w:rPr>
        <w:t>AND</w:t>
      </w:r>
    </w:p>
    <w:p w14:paraId="09CF1C7D" w14:textId="77777777" w:rsidR="007D5BFB" w:rsidRPr="00076CDE" w:rsidRDefault="007D5BFB" w:rsidP="00076CDE">
      <w:pPr>
        <w:spacing w:after="0" w:line="240" w:lineRule="auto"/>
        <w:contextualSpacing/>
        <w:jc w:val="center"/>
        <w:rPr>
          <w:rFonts w:ascii="Times New Roman" w:hAnsi="Times New Roman" w:cs="Times New Roman"/>
          <w:b/>
          <w:bCs/>
          <w:sz w:val="24"/>
          <w:szCs w:val="24"/>
        </w:rPr>
      </w:pPr>
    </w:p>
    <w:p w14:paraId="6984915E" w14:textId="186FB693" w:rsidR="007D5BFB" w:rsidRDefault="007D5BFB" w:rsidP="00076CDE">
      <w:pPr>
        <w:spacing w:after="0" w:line="240" w:lineRule="auto"/>
        <w:contextualSpacing/>
        <w:jc w:val="center"/>
        <w:rPr>
          <w:rFonts w:ascii="Times New Roman" w:hAnsi="Times New Roman" w:cs="Times New Roman"/>
          <w:b/>
          <w:bCs/>
          <w:color w:val="4472C4" w:themeColor="accent1"/>
          <w:sz w:val="24"/>
          <w:szCs w:val="24"/>
        </w:rPr>
      </w:pPr>
      <w:r w:rsidRPr="00076CDE">
        <w:rPr>
          <w:rFonts w:ascii="Times New Roman" w:hAnsi="Times New Roman" w:cs="Times New Roman"/>
          <w:b/>
          <w:bCs/>
          <w:color w:val="4472C4" w:themeColor="accent1"/>
          <w:sz w:val="24"/>
          <w:szCs w:val="24"/>
        </w:rPr>
        <w:t>[NON-FEDERAL</w:t>
      </w:r>
      <w:r w:rsidR="00427348">
        <w:rPr>
          <w:rFonts w:ascii="Times New Roman" w:hAnsi="Times New Roman" w:cs="Times New Roman"/>
          <w:b/>
          <w:bCs/>
          <w:color w:val="4472C4" w:themeColor="accent1"/>
          <w:sz w:val="24"/>
          <w:szCs w:val="24"/>
        </w:rPr>
        <w:t xml:space="preserve"> RECIPIENT</w:t>
      </w:r>
      <w:r w:rsidRPr="00076CDE">
        <w:rPr>
          <w:rFonts w:ascii="Times New Roman" w:hAnsi="Times New Roman" w:cs="Times New Roman"/>
          <w:b/>
          <w:bCs/>
          <w:color w:val="4472C4" w:themeColor="accent1"/>
          <w:sz w:val="24"/>
          <w:szCs w:val="24"/>
        </w:rPr>
        <w:t xml:space="preserve"> ENTITY]</w:t>
      </w:r>
    </w:p>
    <w:p w14:paraId="516BF247" w14:textId="77777777" w:rsidR="00AB66F0" w:rsidRPr="00076CDE" w:rsidRDefault="00AB66F0" w:rsidP="00076CDE">
      <w:pPr>
        <w:spacing w:after="0" w:line="240" w:lineRule="auto"/>
        <w:contextualSpacing/>
        <w:jc w:val="center"/>
        <w:rPr>
          <w:rFonts w:ascii="Times New Roman" w:hAnsi="Times New Roman" w:cs="Times New Roman"/>
          <w:b/>
          <w:bCs/>
          <w:sz w:val="24"/>
          <w:szCs w:val="24"/>
        </w:rPr>
      </w:pPr>
    </w:p>
    <w:p w14:paraId="1DC9B890" w14:textId="77777777" w:rsidR="007D5BFB" w:rsidRPr="00076CDE" w:rsidRDefault="007D5BFB" w:rsidP="00076CDE">
      <w:pPr>
        <w:spacing w:after="0" w:line="240" w:lineRule="auto"/>
        <w:contextualSpacing/>
        <w:jc w:val="center"/>
        <w:rPr>
          <w:rFonts w:ascii="Times New Roman" w:hAnsi="Times New Roman" w:cs="Times New Roman"/>
          <w:b/>
          <w:bCs/>
          <w:sz w:val="24"/>
          <w:szCs w:val="24"/>
        </w:rPr>
      </w:pPr>
    </w:p>
    <w:p w14:paraId="5EBA37FD" w14:textId="55FCE709" w:rsidR="007D5BFB" w:rsidRPr="00076CDE" w:rsidRDefault="00C2005E" w:rsidP="00076CDE">
      <w:pPr>
        <w:pStyle w:val="ListParagraph"/>
        <w:numPr>
          <w:ilvl w:val="0"/>
          <w:numId w:val="1"/>
        </w:numPr>
        <w:spacing w:after="0" w:line="240" w:lineRule="auto"/>
        <w:jc w:val="both"/>
        <w:rPr>
          <w:rFonts w:ascii="Times New Roman" w:hAnsi="Times New Roman" w:cs="Times New Roman"/>
          <w:b/>
          <w:bCs/>
          <w:sz w:val="24"/>
          <w:szCs w:val="24"/>
        </w:rPr>
      </w:pPr>
      <w:r w:rsidRPr="00076CDE">
        <w:rPr>
          <w:rFonts w:ascii="Times New Roman" w:hAnsi="Times New Roman" w:cs="Times New Roman"/>
          <w:b/>
          <w:bCs/>
          <w:sz w:val="24"/>
          <w:szCs w:val="24"/>
        </w:rPr>
        <w:t xml:space="preserve">INTRODUCTION. </w:t>
      </w:r>
      <w:r w:rsidRPr="00076CDE">
        <w:rPr>
          <w:rFonts w:ascii="Times New Roman" w:hAnsi="Times New Roman" w:cs="Times New Roman"/>
          <w:sz w:val="24"/>
          <w:szCs w:val="24"/>
        </w:rPr>
        <w:t xml:space="preserve">The U.S. Department of Homeland Security/Federal Emergency Management Agency (DHS/FEMA) and </w:t>
      </w:r>
      <w:r w:rsidRPr="00076CDE">
        <w:rPr>
          <w:rFonts w:ascii="Times New Roman" w:hAnsi="Times New Roman" w:cs="Times New Roman"/>
          <w:color w:val="4472C4" w:themeColor="accent1"/>
          <w:sz w:val="24"/>
          <w:szCs w:val="24"/>
        </w:rPr>
        <w:t>[</w:t>
      </w:r>
      <w:r w:rsidR="007B0DBF" w:rsidRPr="00076CDE">
        <w:rPr>
          <w:rFonts w:ascii="Times New Roman" w:hAnsi="Times New Roman" w:cs="Times New Roman"/>
          <w:color w:val="4472C4" w:themeColor="accent1"/>
          <w:sz w:val="24"/>
          <w:szCs w:val="24"/>
        </w:rPr>
        <w:t xml:space="preserve">Entity </w:t>
      </w:r>
      <w:r w:rsidR="006F2CDC" w:rsidRPr="00076CDE">
        <w:rPr>
          <w:rFonts w:ascii="Times New Roman" w:hAnsi="Times New Roman" w:cs="Times New Roman"/>
          <w:color w:val="4472C4" w:themeColor="accent1"/>
          <w:sz w:val="24"/>
          <w:szCs w:val="24"/>
        </w:rPr>
        <w:t>Long Name (Entity Short Name</w:t>
      </w:r>
      <w:r w:rsidR="007C454E">
        <w:rPr>
          <w:rFonts w:ascii="Times New Roman" w:hAnsi="Times New Roman" w:cs="Times New Roman"/>
          <w:color w:val="4472C4" w:themeColor="accent1"/>
          <w:sz w:val="24"/>
          <w:szCs w:val="24"/>
        </w:rPr>
        <w:t>/Acronym</w:t>
      </w:r>
      <w:r w:rsidR="006F2CDC" w:rsidRPr="00076CDE">
        <w:rPr>
          <w:rFonts w:ascii="Times New Roman" w:hAnsi="Times New Roman" w:cs="Times New Roman"/>
          <w:color w:val="4472C4" w:themeColor="accent1"/>
          <w:sz w:val="24"/>
          <w:szCs w:val="24"/>
        </w:rPr>
        <w:t>)</w:t>
      </w:r>
      <w:r w:rsidRPr="00076CDE">
        <w:rPr>
          <w:rFonts w:ascii="Times New Roman" w:hAnsi="Times New Roman" w:cs="Times New Roman"/>
          <w:color w:val="4472C4" w:themeColor="accent1"/>
          <w:sz w:val="24"/>
          <w:szCs w:val="24"/>
        </w:rPr>
        <w:t>]</w:t>
      </w:r>
      <w:r w:rsidR="00427348" w:rsidRPr="00427348">
        <w:rPr>
          <w:rFonts w:ascii="Times New Roman" w:hAnsi="Times New Roman" w:cs="Times New Roman"/>
          <w:sz w:val="24"/>
          <w:szCs w:val="24"/>
        </w:rPr>
        <w:t xml:space="preserve"> </w:t>
      </w:r>
      <w:r w:rsidR="00427348">
        <w:rPr>
          <w:rFonts w:ascii="Times New Roman" w:hAnsi="Times New Roman" w:cs="Times New Roman"/>
          <w:sz w:val="24"/>
          <w:szCs w:val="24"/>
        </w:rPr>
        <w:t>(</w:t>
      </w:r>
      <w:r w:rsidR="00427348" w:rsidRPr="00427348">
        <w:rPr>
          <w:rFonts w:ascii="Times New Roman" w:hAnsi="Times New Roman" w:cs="Times New Roman"/>
          <w:sz w:val="24"/>
          <w:szCs w:val="24"/>
        </w:rPr>
        <w:t>hereinafter referred to as “Recipient</w:t>
      </w:r>
      <w:r w:rsidR="00427348">
        <w:rPr>
          <w:rFonts w:ascii="Times New Roman" w:hAnsi="Times New Roman" w:cs="Times New Roman"/>
          <w:sz w:val="24"/>
          <w:szCs w:val="24"/>
        </w:rPr>
        <w:t xml:space="preserve"> Entity</w:t>
      </w:r>
      <w:r w:rsidR="00427348" w:rsidRPr="00427348">
        <w:rPr>
          <w:rFonts w:ascii="Times New Roman" w:hAnsi="Times New Roman" w:cs="Times New Roman"/>
          <w:sz w:val="24"/>
          <w:szCs w:val="24"/>
        </w:rPr>
        <w:t>”</w:t>
      </w:r>
      <w:r w:rsidR="00427348">
        <w:rPr>
          <w:rFonts w:ascii="Times New Roman" w:hAnsi="Times New Roman" w:cs="Times New Roman"/>
          <w:sz w:val="24"/>
          <w:szCs w:val="24"/>
        </w:rPr>
        <w:t>)</w:t>
      </w:r>
      <w:r w:rsidRPr="00076CDE">
        <w:rPr>
          <w:rFonts w:ascii="Times New Roman" w:hAnsi="Times New Roman" w:cs="Times New Roman"/>
          <w:sz w:val="24"/>
          <w:szCs w:val="24"/>
        </w:rPr>
        <w:t>, hereinafter collectively referred as the “Parties,” voluntarily enter into this Information Sharing Access Agreement (ISAA)</w:t>
      </w:r>
      <w:r w:rsidR="007B0DBF" w:rsidRPr="00076CDE">
        <w:rPr>
          <w:rFonts w:ascii="Times New Roman" w:hAnsi="Times New Roman" w:cs="Times New Roman"/>
          <w:sz w:val="24"/>
          <w:szCs w:val="24"/>
        </w:rPr>
        <w:t xml:space="preserve"> (alternatively “Agreement”)</w:t>
      </w:r>
      <w:r w:rsidRPr="00076CDE">
        <w:rPr>
          <w:rFonts w:ascii="Times New Roman" w:hAnsi="Times New Roman" w:cs="Times New Roman"/>
          <w:sz w:val="24"/>
          <w:szCs w:val="24"/>
        </w:rPr>
        <w:t xml:space="preserve"> to govern the collection, use, access, disclosure, security, and retention of</w:t>
      </w:r>
      <w:r w:rsidR="006F2CDC" w:rsidRPr="00076CDE">
        <w:rPr>
          <w:rFonts w:ascii="Times New Roman" w:hAnsi="Times New Roman" w:cs="Times New Roman"/>
          <w:sz w:val="24"/>
          <w:szCs w:val="24"/>
        </w:rPr>
        <w:t xml:space="preserve"> the</w:t>
      </w:r>
      <w:r w:rsidRPr="00076CDE">
        <w:rPr>
          <w:rFonts w:ascii="Times New Roman" w:hAnsi="Times New Roman" w:cs="Times New Roman"/>
          <w:sz w:val="24"/>
          <w:szCs w:val="24"/>
        </w:rPr>
        <w:t xml:space="preserve"> </w:t>
      </w:r>
      <w:r w:rsidR="000F718A" w:rsidRPr="00076CDE">
        <w:rPr>
          <w:rFonts w:ascii="Times New Roman" w:hAnsi="Times New Roman" w:cs="Times New Roman"/>
          <w:sz w:val="24"/>
          <w:szCs w:val="24"/>
        </w:rPr>
        <w:t>Personally Identifiable Information (PII) dataset(s)</w:t>
      </w:r>
      <w:r w:rsidRPr="00076CDE">
        <w:rPr>
          <w:rFonts w:ascii="Times New Roman" w:hAnsi="Times New Roman" w:cs="Times New Roman"/>
          <w:sz w:val="24"/>
          <w:szCs w:val="24"/>
        </w:rPr>
        <w:t xml:space="preserve"> described herein.</w:t>
      </w:r>
    </w:p>
    <w:p w14:paraId="2902D049" w14:textId="77777777" w:rsidR="00C2005E" w:rsidRPr="00076CDE" w:rsidRDefault="00C2005E" w:rsidP="00076CDE">
      <w:pPr>
        <w:pStyle w:val="ListParagraph"/>
        <w:spacing w:after="0" w:line="240" w:lineRule="auto"/>
        <w:rPr>
          <w:rFonts w:ascii="Times New Roman" w:hAnsi="Times New Roman" w:cs="Times New Roman"/>
          <w:b/>
          <w:bCs/>
          <w:sz w:val="24"/>
          <w:szCs w:val="24"/>
        </w:rPr>
      </w:pPr>
    </w:p>
    <w:p w14:paraId="6BFD3F28" w14:textId="0269B89F" w:rsidR="00C2005E" w:rsidRPr="00076CDE" w:rsidRDefault="00C2005E" w:rsidP="00076CDE">
      <w:pPr>
        <w:pStyle w:val="ListParagraph"/>
        <w:numPr>
          <w:ilvl w:val="0"/>
          <w:numId w:val="1"/>
        </w:numPr>
        <w:spacing w:after="0" w:line="240" w:lineRule="auto"/>
        <w:jc w:val="both"/>
        <w:rPr>
          <w:rFonts w:ascii="Times New Roman" w:hAnsi="Times New Roman" w:cs="Times New Roman"/>
          <w:b/>
          <w:bCs/>
          <w:sz w:val="24"/>
          <w:szCs w:val="24"/>
        </w:rPr>
      </w:pPr>
      <w:r w:rsidRPr="00076CDE">
        <w:rPr>
          <w:rFonts w:ascii="Times New Roman" w:hAnsi="Times New Roman" w:cs="Times New Roman"/>
          <w:b/>
          <w:bCs/>
          <w:sz w:val="24"/>
          <w:szCs w:val="24"/>
        </w:rPr>
        <w:t xml:space="preserve">PURPOSE AND BACKGROUND. </w:t>
      </w:r>
      <w:r w:rsidRPr="00076CDE">
        <w:rPr>
          <w:rFonts w:ascii="Times New Roman" w:hAnsi="Times New Roman" w:cs="Times New Roman"/>
          <w:sz w:val="24"/>
          <w:szCs w:val="24"/>
        </w:rPr>
        <w:t xml:space="preserve">The purpose of this </w:t>
      </w:r>
      <w:r w:rsidR="00CE7073" w:rsidRPr="00076CDE">
        <w:rPr>
          <w:rFonts w:ascii="Times New Roman" w:hAnsi="Times New Roman" w:cs="Times New Roman"/>
          <w:sz w:val="24"/>
          <w:szCs w:val="24"/>
        </w:rPr>
        <w:t>Agreement</w:t>
      </w:r>
      <w:r w:rsidRPr="00076CDE">
        <w:rPr>
          <w:rFonts w:ascii="Times New Roman" w:hAnsi="Times New Roman" w:cs="Times New Roman"/>
          <w:sz w:val="24"/>
          <w:szCs w:val="24"/>
        </w:rPr>
        <w:t xml:space="preserve"> is to</w:t>
      </w:r>
      <w:r w:rsidR="006F2CDC" w:rsidRPr="00076CDE">
        <w:rPr>
          <w:rFonts w:ascii="Times New Roman" w:hAnsi="Times New Roman" w:cs="Times New Roman"/>
          <w:sz w:val="24"/>
          <w:szCs w:val="24"/>
        </w:rPr>
        <w:t xml:space="preserve"> document the safeguarding requirements for </w:t>
      </w:r>
      <w:r w:rsidR="000F718A" w:rsidRPr="00076CDE">
        <w:rPr>
          <w:rFonts w:ascii="Times New Roman" w:hAnsi="Times New Roman" w:cs="Times New Roman"/>
          <w:sz w:val="24"/>
          <w:szCs w:val="24"/>
        </w:rPr>
        <w:t>PII</w:t>
      </w:r>
      <w:r w:rsidR="00503EE1" w:rsidRPr="00076CDE">
        <w:rPr>
          <w:rFonts w:ascii="Times New Roman" w:hAnsi="Times New Roman" w:cs="Times New Roman"/>
          <w:sz w:val="24"/>
          <w:szCs w:val="24"/>
        </w:rPr>
        <w:t xml:space="preserve"> dataset(s) </w:t>
      </w:r>
      <w:r w:rsidR="006F2CDC" w:rsidRPr="00076CDE">
        <w:rPr>
          <w:rFonts w:ascii="Times New Roman" w:hAnsi="Times New Roman" w:cs="Times New Roman"/>
          <w:sz w:val="24"/>
          <w:szCs w:val="24"/>
        </w:rPr>
        <w:t xml:space="preserve">shared by FEMA with </w:t>
      </w:r>
      <w:r w:rsidR="00427348" w:rsidRPr="009A165A">
        <w:rPr>
          <w:rFonts w:ascii="Times New Roman" w:hAnsi="Times New Roman" w:cs="Times New Roman"/>
          <w:sz w:val="24"/>
          <w:szCs w:val="24"/>
        </w:rPr>
        <w:t>Recipient Entity</w:t>
      </w:r>
      <w:r w:rsidR="006F2CDC" w:rsidRPr="009A165A">
        <w:rPr>
          <w:rFonts w:ascii="Times New Roman" w:hAnsi="Times New Roman" w:cs="Times New Roman"/>
          <w:sz w:val="24"/>
          <w:szCs w:val="24"/>
        </w:rPr>
        <w:t xml:space="preserve"> to</w:t>
      </w:r>
      <w:r w:rsidRPr="009A165A">
        <w:rPr>
          <w:rFonts w:ascii="Times New Roman" w:hAnsi="Times New Roman" w:cs="Times New Roman"/>
          <w:sz w:val="24"/>
          <w:szCs w:val="24"/>
        </w:rPr>
        <w:t xml:space="preserve"> </w:t>
      </w:r>
      <w:r w:rsidR="00771632" w:rsidRPr="00A84EA9">
        <w:rPr>
          <w:rFonts w:ascii="Times New Roman" w:hAnsi="Times New Roman" w:cs="Times New Roman"/>
          <w:sz w:val="24"/>
          <w:szCs w:val="24"/>
        </w:rPr>
        <w:t xml:space="preserve">perform the work included in the </w:t>
      </w:r>
      <w:r w:rsidR="002A50B5" w:rsidRPr="00A84EA9">
        <w:rPr>
          <w:rFonts w:ascii="Times New Roman" w:hAnsi="Times New Roman" w:cs="Times New Roman"/>
          <w:sz w:val="24"/>
          <w:szCs w:val="24"/>
        </w:rPr>
        <w:t xml:space="preserve">cooperative agreement between the Parties in support of </w:t>
      </w:r>
      <w:r w:rsidR="001006DB" w:rsidRPr="00A84EA9">
        <w:rPr>
          <w:rFonts w:ascii="Times New Roman" w:hAnsi="Times New Roman" w:cs="Times New Roman"/>
          <w:sz w:val="24"/>
          <w:szCs w:val="24"/>
        </w:rPr>
        <w:t>National Flood Insurance Program (NFIP)</w:t>
      </w:r>
      <w:r w:rsidR="00A15DA3" w:rsidRPr="00A84EA9">
        <w:rPr>
          <w:rFonts w:ascii="Times New Roman" w:hAnsi="Times New Roman" w:cs="Times New Roman"/>
          <w:sz w:val="24"/>
          <w:szCs w:val="24"/>
        </w:rPr>
        <w:t xml:space="preserve"> </w:t>
      </w:r>
      <w:r w:rsidR="00A84EA9" w:rsidRPr="00A84EA9">
        <w:rPr>
          <w:rFonts w:ascii="Times New Roman" w:hAnsi="Times New Roman" w:cs="Times New Roman"/>
          <w:sz w:val="24"/>
          <w:szCs w:val="24"/>
        </w:rPr>
        <w:t>flood mapping and related activities</w:t>
      </w:r>
      <w:r w:rsidRPr="00076CDE">
        <w:rPr>
          <w:rFonts w:ascii="Times New Roman" w:hAnsi="Times New Roman" w:cs="Times New Roman"/>
          <w:sz w:val="24"/>
          <w:szCs w:val="24"/>
        </w:rPr>
        <w:t>.</w:t>
      </w:r>
      <w:r w:rsidR="0095185E" w:rsidRPr="00076CDE">
        <w:rPr>
          <w:rFonts w:ascii="Times New Roman" w:hAnsi="Times New Roman" w:cs="Times New Roman"/>
          <w:sz w:val="24"/>
          <w:szCs w:val="24"/>
        </w:rPr>
        <w:t xml:space="preserve"> </w:t>
      </w:r>
    </w:p>
    <w:p w14:paraId="6D6CDC09" w14:textId="77777777" w:rsidR="00C2005E" w:rsidRPr="00076CDE" w:rsidRDefault="00C2005E" w:rsidP="00076CDE">
      <w:pPr>
        <w:pStyle w:val="ListParagraph"/>
        <w:spacing w:after="0" w:line="240" w:lineRule="auto"/>
        <w:rPr>
          <w:rFonts w:ascii="Times New Roman" w:hAnsi="Times New Roman" w:cs="Times New Roman"/>
          <w:b/>
          <w:bCs/>
          <w:sz w:val="24"/>
          <w:szCs w:val="24"/>
        </w:rPr>
      </w:pPr>
    </w:p>
    <w:p w14:paraId="7D5905BC" w14:textId="77777777" w:rsidR="001E57BD" w:rsidRPr="00076CDE" w:rsidRDefault="001E57BD" w:rsidP="00076CDE">
      <w:pPr>
        <w:pStyle w:val="ListParagraph"/>
        <w:spacing w:after="0" w:line="240" w:lineRule="auto"/>
        <w:ind w:left="1440"/>
        <w:jc w:val="both"/>
        <w:rPr>
          <w:rFonts w:ascii="Times New Roman" w:hAnsi="Times New Roman" w:cs="Times New Roman"/>
          <w:b/>
          <w:bCs/>
          <w:sz w:val="24"/>
          <w:szCs w:val="24"/>
        </w:rPr>
      </w:pPr>
    </w:p>
    <w:p w14:paraId="5B3DFE9F" w14:textId="0D852107" w:rsidR="001E57BD" w:rsidRPr="00C8021B" w:rsidRDefault="00A84EA9" w:rsidP="00076CDE">
      <w:pPr>
        <w:pStyle w:val="ListParagraph"/>
        <w:numPr>
          <w:ilvl w:val="1"/>
          <w:numId w:val="1"/>
        </w:numPr>
        <w:spacing w:after="0" w:line="240" w:lineRule="auto"/>
        <w:jc w:val="both"/>
        <w:rPr>
          <w:rFonts w:ascii="Times New Roman" w:hAnsi="Times New Roman" w:cs="Times New Roman"/>
          <w:sz w:val="24"/>
          <w:szCs w:val="24"/>
        </w:rPr>
      </w:pPr>
      <w:r w:rsidRPr="00C8021B">
        <w:rPr>
          <w:rFonts w:ascii="Times New Roman" w:hAnsi="Times New Roman" w:cs="Times New Roman"/>
          <w:sz w:val="24"/>
          <w:szCs w:val="24"/>
        </w:rPr>
        <w:t>The Risk Analysis</w:t>
      </w:r>
      <w:r w:rsidR="00890AE5" w:rsidRPr="00C8021B">
        <w:rPr>
          <w:rFonts w:ascii="Times New Roman" w:hAnsi="Times New Roman" w:cs="Times New Roman"/>
          <w:sz w:val="24"/>
          <w:szCs w:val="24"/>
        </w:rPr>
        <w:t xml:space="preserve"> Management (RAM)</w:t>
      </w:r>
      <w:r w:rsidR="006A71C4" w:rsidRPr="00C8021B">
        <w:rPr>
          <w:rFonts w:ascii="Times New Roman" w:hAnsi="Times New Roman" w:cs="Times New Roman"/>
          <w:sz w:val="24"/>
          <w:szCs w:val="24"/>
        </w:rPr>
        <w:t xml:space="preserve"> system</w:t>
      </w:r>
      <w:r w:rsidR="00E3273E" w:rsidRPr="00C8021B">
        <w:rPr>
          <w:rFonts w:ascii="Times New Roman" w:hAnsi="Times New Roman" w:cs="Times New Roman"/>
          <w:sz w:val="24"/>
          <w:szCs w:val="24"/>
        </w:rPr>
        <w:t xml:space="preserve"> is used to</w:t>
      </w:r>
      <w:r w:rsidR="00C2714C" w:rsidRPr="00C8021B">
        <w:rPr>
          <w:rFonts w:ascii="Times New Roman" w:hAnsi="Times New Roman" w:cs="Times New Roman"/>
          <w:sz w:val="24"/>
          <w:szCs w:val="24"/>
        </w:rPr>
        <w:t xml:space="preserve"> manage and share the mapping records</w:t>
      </w:r>
      <w:r w:rsidR="00EF68FE" w:rsidRPr="00C8021B">
        <w:rPr>
          <w:rFonts w:ascii="Times New Roman" w:hAnsi="Times New Roman" w:cs="Times New Roman"/>
          <w:sz w:val="24"/>
          <w:szCs w:val="24"/>
        </w:rPr>
        <w:t xml:space="preserve"> for the flood mapping program</w:t>
      </w:r>
      <w:r w:rsidR="00E3273E" w:rsidRPr="00C8021B">
        <w:rPr>
          <w:rFonts w:ascii="Times New Roman" w:hAnsi="Times New Roman" w:cs="Times New Roman"/>
          <w:sz w:val="24"/>
          <w:szCs w:val="24"/>
        </w:rPr>
        <w:t>.</w:t>
      </w:r>
    </w:p>
    <w:p w14:paraId="745E0761" w14:textId="77777777" w:rsidR="00E3273E" w:rsidRPr="00076CDE" w:rsidRDefault="00E3273E" w:rsidP="00076CDE">
      <w:pPr>
        <w:pStyle w:val="ListParagraph"/>
        <w:spacing w:after="0" w:line="240" w:lineRule="auto"/>
        <w:jc w:val="both"/>
        <w:rPr>
          <w:rFonts w:ascii="Times New Roman" w:hAnsi="Times New Roman" w:cs="Times New Roman"/>
          <w:sz w:val="24"/>
          <w:szCs w:val="24"/>
        </w:rPr>
      </w:pPr>
    </w:p>
    <w:p w14:paraId="564E0A79" w14:textId="321A760E" w:rsidR="0020007B" w:rsidRDefault="00427348" w:rsidP="00076CDE">
      <w:pPr>
        <w:pStyle w:val="ListParagraph"/>
        <w:numPr>
          <w:ilvl w:val="1"/>
          <w:numId w:val="1"/>
        </w:numPr>
        <w:spacing w:after="0" w:line="240" w:lineRule="auto"/>
        <w:jc w:val="both"/>
        <w:rPr>
          <w:rFonts w:ascii="Times New Roman" w:hAnsi="Times New Roman" w:cs="Times New Roman"/>
          <w:sz w:val="24"/>
          <w:szCs w:val="24"/>
        </w:rPr>
      </w:pPr>
      <w:r w:rsidRPr="009A165A">
        <w:rPr>
          <w:rFonts w:ascii="Times New Roman" w:hAnsi="Times New Roman" w:cs="Times New Roman"/>
          <w:sz w:val="24"/>
          <w:szCs w:val="24"/>
        </w:rPr>
        <w:t>Recipient Entity</w:t>
      </w:r>
      <w:r w:rsidR="0020007B" w:rsidRPr="009A165A">
        <w:rPr>
          <w:rFonts w:ascii="Times New Roman" w:hAnsi="Times New Roman" w:cs="Times New Roman"/>
          <w:sz w:val="24"/>
          <w:szCs w:val="24"/>
        </w:rPr>
        <w:t xml:space="preserve"> </w:t>
      </w:r>
      <w:r w:rsidR="0020007B" w:rsidRPr="00076CDE">
        <w:rPr>
          <w:rFonts w:ascii="Times New Roman" w:hAnsi="Times New Roman" w:cs="Times New Roman"/>
          <w:sz w:val="24"/>
          <w:szCs w:val="24"/>
        </w:rPr>
        <w:t xml:space="preserve">is </w:t>
      </w:r>
      <w:r w:rsidR="007B0DBF" w:rsidRPr="00076CDE">
        <w:rPr>
          <w:rFonts w:ascii="Times New Roman" w:hAnsi="Times New Roman" w:cs="Times New Roman"/>
          <w:sz w:val="24"/>
          <w:szCs w:val="24"/>
        </w:rPr>
        <w:t xml:space="preserve">a(n) </w:t>
      </w:r>
      <w:r w:rsidR="0020007B" w:rsidRPr="00076CDE">
        <w:rPr>
          <w:rFonts w:ascii="Times New Roman" w:hAnsi="Times New Roman" w:cs="Times New Roman"/>
          <w:color w:val="4472C4" w:themeColor="accent1"/>
          <w:sz w:val="24"/>
          <w:szCs w:val="24"/>
        </w:rPr>
        <w:t>[</w:t>
      </w:r>
      <w:r w:rsidR="007B0DBF" w:rsidRPr="00076CDE">
        <w:rPr>
          <w:rFonts w:ascii="Times New Roman" w:hAnsi="Times New Roman" w:cs="Times New Roman"/>
          <w:color w:val="4472C4" w:themeColor="accent1"/>
          <w:sz w:val="24"/>
          <w:szCs w:val="24"/>
        </w:rPr>
        <w:t>Entity</w:t>
      </w:r>
      <w:r w:rsidR="0020007B" w:rsidRPr="00076CDE">
        <w:rPr>
          <w:rFonts w:ascii="Times New Roman" w:hAnsi="Times New Roman" w:cs="Times New Roman"/>
          <w:color w:val="4472C4" w:themeColor="accent1"/>
          <w:sz w:val="24"/>
          <w:szCs w:val="24"/>
        </w:rPr>
        <w:t xml:space="preserve"> type: e.g. voluntary agency, insurance company, etc.]</w:t>
      </w:r>
      <w:r w:rsidR="0020007B" w:rsidRPr="00076CDE">
        <w:rPr>
          <w:rFonts w:ascii="Times New Roman" w:hAnsi="Times New Roman" w:cs="Times New Roman"/>
          <w:sz w:val="24"/>
          <w:szCs w:val="24"/>
        </w:rPr>
        <w:t xml:space="preserve">. </w:t>
      </w:r>
      <w:r w:rsidRPr="009A165A">
        <w:rPr>
          <w:rFonts w:ascii="Times New Roman" w:hAnsi="Times New Roman" w:cs="Times New Roman"/>
          <w:sz w:val="24"/>
          <w:szCs w:val="24"/>
        </w:rPr>
        <w:t>Recipient Entity</w:t>
      </w:r>
      <w:r w:rsidR="0020007B" w:rsidRPr="009A165A">
        <w:rPr>
          <w:rFonts w:ascii="Times New Roman" w:hAnsi="Times New Roman" w:cs="Times New Roman"/>
          <w:sz w:val="24"/>
          <w:szCs w:val="24"/>
        </w:rPr>
        <w:t xml:space="preserve"> requires </w:t>
      </w:r>
      <w:r w:rsidR="0020007B" w:rsidRPr="00076CDE">
        <w:rPr>
          <w:rFonts w:ascii="Times New Roman" w:hAnsi="Times New Roman" w:cs="Times New Roman"/>
          <w:sz w:val="24"/>
          <w:szCs w:val="24"/>
        </w:rPr>
        <w:t xml:space="preserve">access to </w:t>
      </w:r>
      <w:r w:rsidR="006F2CDC" w:rsidRPr="00076CDE">
        <w:rPr>
          <w:rFonts w:ascii="Times New Roman" w:hAnsi="Times New Roman" w:cs="Times New Roman"/>
          <w:sz w:val="24"/>
          <w:szCs w:val="24"/>
        </w:rPr>
        <w:t>PII</w:t>
      </w:r>
      <w:r w:rsidR="000F718A" w:rsidRPr="00076CDE">
        <w:rPr>
          <w:rFonts w:ascii="Times New Roman" w:hAnsi="Times New Roman" w:cs="Times New Roman"/>
          <w:sz w:val="24"/>
          <w:szCs w:val="24"/>
        </w:rPr>
        <w:t xml:space="preserve"> dataset(s)</w:t>
      </w:r>
      <w:r w:rsidR="006F2CDC" w:rsidRPr="00076CDE">
        <w:rPr>
          <w:rFonts w:ascii="Times New Roman" w:hAnsi="Times New Roman" w:cs="Times New Roman"/>
          <w:sz w:val="24"/>
          <w:szCs w:val="24"/>
        </w:rPr>
        <w:t xml:space="preserve"> </w:t>
      </w:r>
      <w:r w:rsidR="006F2CDC" w:rsidRPr="00E4403D">
        <w:rPr>
          <w:rFonts w:ascii="Times New Roman" w:hAnsi="Times New Roman" w:cs="Times New Roman"/>
          <w:sz w:val="24"/>
          <w:szCs w:val="24"/>
        </w:rPr>
        <w:t xml:space="preserve">concerning </w:t>
      </w:r>
      <w:r w:rsidR="008D2424" w:rsidRPr="00E4403D">
        <w:rPr>
          <w:rFonts w:ascii="Times New Roman" w:hAnsi="Times New Roman" w:cs="Times New Roman"/>
          <w:sz w:val="24"/>
          <w:szCs w:val="24"/>
        </w:rPr>
        <w:t xml:space="preserve">flood mapping activities including letters of map revision, letters of map amendment, </w:t>
      </w:r>
      <w:r w:rsidR="003A4311" w:rsidRPr="00E4403D">
        <w:rPr>
          <w:rFonts w:ascii="Times New Roman" w:hAnsi="Times New Roman" w:cs="Times New Roman"/>
          <w:sz w:val="24"/>
          <w:szCs w:val="24"/>
        </w:rPr>
        <w:t>correspondence and concurrences with community officials</w:t>
      </w:r>
      <w:r w:rsidR="00E53A21" w:rsidRPr="00E4403D">
        <w:rPr>
          <w:rFonts w:ascii="Times New Roman" w:hAnsi="Times New Roman" w:cs="Times New Roman"/>
          <w:sz w:val="24"/>
          <w:szCs w:val="24"/>
        </w:rPr>
        <w:t>, contact information for other professionals working on the mapping projects</w:t>
      </w:r>
      <w:r w:rsidR="00E4403D" w:rsidRPr="00E4403D">
        <w:rPr>
          <w:rFonts w:ascii="Times New Roman" w:hAnsi="Times New Roman" w:cs="Times New Roman"/>
          <w:sz w:val="24"/>
          <w:szCs w:val="24"/>
        </w:rPr>
        <w:t xml:space="preserve"> and related information</w:t>
      </w:r>
      <w:r w:rsidR="00FE6817" w:rsidRPr="00E4403D">
        <w:rPr>
          <w:rFonts w:ascii="Times New Roman" w:hAnsi="Times New Roman" w:cs="Times New Roman"/>
          <w:sz w:val="24"/>
          <w:szCs w:val="24"/>
        </w:rPr>
        <w:t>, as documented in Appendix A,</w:t>
      </w:r>
      <w:r w:rsidR="007B0DBF" w:rsidRPr="00E4403D">
        <w:rPr>
          <w:rFonts w:ascii="Times New Roman" w:hAnsi="Times New Roman" w:cs="Times New Roman"/>
          <w:sz w:val="24"/>
          <w:szCs w:val="24"/>
        </w:rPr>
        <w:t xml:space="preserve"> </w:t>
      </w:r>
      <w:r w:rsidR="0020007B" w:rsidRPr="00E4403D">
        <w:rPr>
          <w:rFonts w:ascii="Times New Roman" w:hAnsi="Times New Roman" w:cs="Times New Roman"/>
          <w:sz w:val="24"/>
          <w:szCs w:val="24"/>
        </w:rPr>
        <w:t xml:space="preserve">to </w:t>
      </w:r>
      <w:r w:rsidR="00E4403D" w:rsidRPr="00E4403D">
        <w:rPr>
          <w:rFonts w:ascii="Times New Roman" w:hAnsi="Times New Roman" w:cs="Times New Roman"/>
          <w:sz w:val="24"/>
          <w:szCs w:val="24"/>
        </w:rPr>
        <w:t xml:space="preserve">perform the work included in the cooperative agreement between the Parties in support of National Flood </w:t>
      </w:r>
      <w:r w:rsidR="00E4403D" w:rsidRPr="00A84EA9">
        <w:rPr>
          <w:rFonts w:ascii="Times New Roman" w:hAnsi="Times New Roman" w:cs="Times New Roman"/>
          <w:sz w:val="24"/>
          <w:szCs w:val="24"/>
        </w:rPr>
        <w:t>Insurance Program (NFIP) flood mapping and related activities</w:t>
      </w:r>
      <w:r w:rsidR="00E4403D">
        <w:rPr>
          <w:rFonts w:ascii="Times New Roman" w:hAnsi="Times New Roman" w:cs="Times New Roman"/>
          <w:sz w:val="24"/>
          <w:szCs w:val="24"/>
        </w:rPr>
        <w:t>.</w:t>
      </w:r>
    </w:p>
    <w:p w14:paraId="05E3C2BF" w14:textId="77777777" w:rsidR="00AB66F0" w:rsidRPr="00AB66F0" w:rsidRDefault="00AB66F0" w:rsidP="00AB66F0">
      <w:pPr>
        <w:pStyle w:val="ListParagraph"/>
        <w:rPr>
          <w:rFonts w:ascii="Times New Roman" w:hAnsi="Times New Roman" w:cs="Times New Roman"/>
          <w:sz w:val="24"/>
          <w:szCs w:val="24"/>
        </w:rPr>
      </w:pPr>
    </w:p>
    <w:p w14:paraId="1CAF2323" w14:textId="77777777" w:rsidR="00AB66F0" w:rsidRPr="00AB66F0" w:rsidRDefault="00AB66F0" w:rsidP="00AB66F0">
      <w:pPr>
        <w:spacing w:after="0" w:line="240" w:lineRule="auto"/>
        <w:jc w:val="both"/>
        <w:rPr>
          <w:rFonts w:ascii="Times New Roman" w:hAnsi="Times New Roman" w:cs="Times New Roman"/>
          <w:sz w:val="24"/>
          <w:szCs w:val="24"/>
        </w:rPr>
      </w:pPr>
    </w:p>
    <w:p w14:paraId="68F9C2E1" w14:textId="67FA552A" w:rsidR="00E3273E" w:rsidRPr="0083307F" w:rsidRDefault="003E479B" w:rsidP="00076CDE">
      <w:pPr>
        <w:pStyle w:val="ListParagraph"/>
        <w:numPr>
          <w:ilvl w:val="0"/>
          <w:numId w:val="1"/>
        </w:numPr>
        <w:spacing w:after="0" w:line="240" w:lineRule="auto"/>
        <w:rPr>
          <w:rFonts w:ascii="Times New Roman" w:hAnsi="Times New Roman" w:cs="Times New Roman"/>
          <w:color w:val="FF0000"/>
          <w:sz w:val="24"/>
          <w:szCs w:val="24"/>
        </w:rPr>
      </w:pPr>
      <w:r w:rsidRPr="00076CDE">
        <w:rPr>
          <w:rFonts w:ascii="Times New Roman" w:hAnsi="Times New Roman" w:cs="Times New Roman"/>
          <w:b/>
          <w:bCs/>
          <w:sz w:val="24"/>
          <w:szCs w:val="24"/>
        </w:rPr>
        <w:t xml:space="preserve">AUTHORITIES. </w:t>
      </w:r>
    </w:p>
    <w:p w14:paraId="50B6129F" w14:textId="454015A8" w:rsidR="0036430B" w:rsidRPr="00076CDE" w:rsidRDefault="002E51ED" w:rsidP="00076CDE">
      <w:pPr>
        <w:pStyle w:val="ListParagraph"/>
        <w:numPr>
          <w:ilvl w:val="1"/>
          <w:numId w:val="1"/>
        </w:numPr>
        <w:spacing w:after="0" w:line="240" w:lineRule="auto"/>
        <w:jc w:val="both"/>
        <w:rPr>
          <w:rFonts w:ascii="Times New Roman" w:hAnsi="Times New Roman" w:cs="Times New Roman"/>
          <w:sz w:val="24"/>
          <w:szCs w:val="24"/>
        </w:rPr>
      </w:pPr>
      <w:r w:rsidRPr="00076CDE">
        <w:rPr>
          <w:rFonts w:ascii="Times New Roman" w:hAnsi="Times New Roman" w:cs="Times New Roman"/>
          <w:sz w:val="24"/>
          <w:szCs w:val="24"/>
        </w:rPr>
        <w:t>National Flood Insurance Act of 1968, Pub. L. No. 90-448, Title XIII (1968) (42 U.S.C. 4001 et seq.) (NFIA);</w:t>
      </w:r>
    </w:p>
    <w:p w14:paraId="73F53247" w14:textId="77777777" w:rsidR="0036430B" w:rsidRPr="00076CDE" w:rsidRDefault="0036430B" w:rsidP="00076CDE">
      <w:pPr>
        <w:pStyle w:val="ListParagraph"/>
        <w:spacing w:after="0" w:line="240" w:lineRule="auto"/>
        <w:ind w:left="1440"/>
        <w:jc w:val="both"/>
        <w:rPr>
          <w:rFonts w:ascii="Times New Roman" w:hAnsi="Times New Roman" w:cs="Times New Roman"/>
          <w:sz w:val="24"/>
          <w:szCs w:val="24"/>
        </w:rPr>
      </w:pPr>
    </w:p>
    <w:p w14:paraId="39684E2F" w14:textId="77777777" w:rsidR="00AB66F0" w:rsidRPr="00AB66F0" w:rsidRDefault="0036430B" w:rsidP="00076CDE">
      <w:pPr>
        <w:pStyle w:val="ListParagraph"/>
        <w:numPr>
          <w:ilvl w:val="1"/>
          <w:numId w:val="1"/>
        </w:numPr>
        <w:spacing w:after="0" w:line="240" w:lineRule="auto"/>
        <w:jc w:val="both"/>
        <w:rPr>
          <w:rFonts w:ascii="Times New Roman" w:hAnsi="Times New Roman" w:cs="Times New Roman"/>
          <w:color w:val="4472C4" w:themeColor="accent1"/>
          <w:sz w:val="24"/>
          <w:szCs w:val="24"/>
        </w:rPr>
      </w:pPr>
      <w:r w:rsidRPr="00076CDE">
        <w:rPr>
          <w:rFonts w:ascii="Times New Roman" w:hAnsi="Times New Roman" w:cs="Times New Roman"/>
          <w:sz w:val="24"/>
          <w:szCs w:val="24"/>
        </w:rPr>
        <w:t>Privacy Act of 1974</w:t>
      </w:r>
      <w:r w:rsidR="005D4623" w:rsidRPr="00076CDE">
        <w:rPr>
          <w:rFonts w:ascii="Times New Roman" w:hAnsi="Times New Roman" w:cs="Times New Roman"/>
          <w:sz w:val="24"/>
          <w:szCs w:val="24"/>
        </w:rPr>
        <w:t>,</w:t>
      </w:r>
      <w:r w:rsidRPr="00076CDE">
        <w:rPr>
          <w:rFonts w:ascii="Times New Roman" w:hAnsi="Times New Roman" w:cs="Times New Roman"/>
          <w:sz w:val="24"/>
          <w:szCs w:val="24"/>
        </w:rPr>
        <w:t xml:space="preserve"> as amended, 5 U.S.C. § 552a (Privacy Act)</w:t>
      </w:r>
      <w:r w:rsidR="002E51ED" w:rsidRPr="00076CDE">
        <w:rPr>
          <w:rFonts w:ascii="Times New Roman" w:hAnsi="Times New Roman" w:cs="Times New Roman"/>
          <w:sz w:val="24"/>
          <w:szCs w:val="24"/>
        </w:rPr>
        <w:t>;</w:t>
      </w:r>
      <w:r w:rsidR="00D4790A" w:rsidRPr="00076CDE">
        <w:rPr>
          <w:rFonts w:ascii="Times New Roman" w:hAnsi="Times New Roman" w:cs="Times New Roman"/>
          <w:sz w:val="24"/>
          <w:szCs w:val="24"/>
        </w:rPr>
        <w:t xml:space="preserve"> </w:t>
      </w:r>
    </w:p>
    <w:p w14:paraId="718C2781" w14:textId="77777777" w:rsidR="00AB66F0" w:rsidRPr="00AB66F0" w:rsidRDefault="00AB66F0" w:rsidP="00AB66F0">
      <w:pPr>
        <w:pStyle w:val="ListParagraph"/>
        <w:rPr>
          <w:rFonts w:ascii="Times New Roman" w:hAnsi="Times New Roman" w:cs="Times New Roman"/>
          <w:sz w:val="24"/>
          <w:szCs w:val="24"/>
        </w:rPr>
      </w:pPr>
    </w:p>
    <w:p w14:paraId="4705A1F6" w14:textId="468BAD91" w:rsidR="00D4790A" w:rsidRPr="00076CDE" w:rsidRDefault="00036A38" w:rsidP="00076CDE">
      <w:pPr>
        <w:pStyle w:val="ListParagraph"/>
        <w:numPr>
          <w:ilvl w:val="1"/>
          <w:numId w:val="1"/>
        </w:numPr>
        <w:spacing w:after="0" w:line="240" w:lineRule="auto"/>
        <w:jc w:val="both"/>
        <w:rPr>
          <w:rFonts w:ascii="Times New Roman" w:hAnsi="Times New Roman" w:cs="Times New Roman"/>
          <w:color w:val="4472C4" w:themeColor="accent1"/>
          <w:sz w:val="24"/>
          <w:szCs w:val="24"/>
        </w:rPr>
      </w:pPr>
      <w:r w:rsidRPr="00036A38">
        <w:rPr>
          <w:rFonts w:ascii="Times New Roman" w:hAnsi="Times New Roman" w:cs="Times New Roman"/>
          <w:sz w:val="24"/>
          <w:szCs w:val="24"/>
        </w:rPr>
        <w:lastRenderedPageBreak/>
        <w:t>DHS/FEMA-014 Hazard Mitigation Planning and Flood Mapping Products and Services Records System of Records</w:t>
      </w:r>
    </w:p>
    <w:p w14:paraId="27B55B4B" w14:textId="47EBD15C" w:rsidR="0022512D" w:rsidRDefault="00D4790A" w:rsidP="0022512D">
      <w:pPr>
        <w:pStyle w:val="ListParagraph"/>
        <w:numPr>
          <w:ilvl w:val="2"/>
          <w:numId w:val="1"/>
        </w:numPr>
        <w:spacing w:after="0" w:line="240" w:lineRule="auto"/>
        <w:jc w:val="both"/>
        <w:rPr>
          <w:rFonts w:ascii="Times New Roman" w:hAnsi="Times New Roman" w:cs="Times New Roman"/>
          <w:sz w:val="24"/>
          <w:szCs w:val="24"/>
        </w:rPr>
      </w:pPr>
      <w:r w:rsidRPr="00076CDE">
        <w:rPr>
          <w:rFonts w:ascii="Times New Roman" w:hAnsi="Times New Roman" w:cs="Times New Roman"/>
          <w:sz w:val="24"/>
          <w:szCs w:val="24"/>
        </w:rPr>
        <w:t xml:space="preserve">Routine use </w:t>
      </w:r>
      <w:r w:rsidR="0022512D" w:rsidRPr="0022512D">
        <w:rPr>
          <w:rFonts w:ascii="Times New Roman" w:hAnsi="Times New Roman" w:cs="Times New Roman"/>
          <w:sz w:val="24"/>
          <w:szCs w:val="24"/>
        </w:rPr>
        <w:t>F. To contractors and their agents, grantees, experts, consultants, and others performing or working on a contract, service, grant, cooperative agreement, or other assignment for DHS, when necessary to accomplish an agency function related to this system of records. Individuals provided information under this routine use are subject to the same Privacy Act requirements and limitations on disclosure as are applicable to DHS officers and employees.</w:t>
      </w:r>
    </w:p>
    <w:p w14:paraId="3CCB8D90" w14:textId="64476D92" w:rsidR="0022512D" w:rsidRPr="001075A2" w:rsidRDefault="0022512D" w:rsidP="0022512D">
      <w:pPr>
        <w:pStyle w:val="ListParagraph"/>
        <w:spacing w:after="0" w:line="240" w:lineRule="auto"/>
        <w:ind w:left="2160"/>
        <w:jc w:val="both"/>
        <w:rPr>
          <w:rFonts w:ascii="Times New Roman" w:hAnsi="Times New Roman" w:cs="Times New Roman"/>
          <w:color w:val="FF0000"/>
          <w:sz w:val="24"/>
          <w:szCs w:val="24"/>
        </w:rPr>
      </w:pPr>
      <w:r w:rsidRPr="001075A2">
        <w:rPr>
          <w:rFonts w:ascii="Times New Roman" w:hAnsi="Times New Roman" w:cs="Times New Roman"/>
          <w:color w:val="FF0000"/>
          <w:sz w:val="24"/>
          <w:szCs w:val="24"/>
        </w:rPr>
        <w:t>[In</w:t>
      </w:r>
      <w:r w:rsidR="001B343B" w:rsidRPr="001075A2">
        <w:rPr>
          <w:rFonts w:ascii="Times New Roman" w:hAnsi="Times New Roman" w:cs="Times New Roman"/>
          <w:color w:val="FF0000"/>
          <w:sz w:val="24"/>
          <w:szCs w:val="24"/>
        </w:rPr>
        <w:t>clude this for LOMR Review Partners</w:t>
      </w:r>
      <w:r w:rsidRPr="001075A2">
        <w:rPr>
          <w:rFonts w:ascii="Times New Roman" w:hAnsi="Times New Roman" w:cs="Times New Roman"/>
          <w:color w:val="FF0000"/>
          <w:sz w:val="24"/>
          <w:szCs w:val="24"/>
        </w:rPr>
        <w:t>].</w:t>
      </w:r>
    </w:p>
    <w:p w14:paraId="2096C9CD" w14:textId="1EEB676F" w:rsidR="0036430B" w:rsidRPr="00076CDE" w:rsidRDefault="0022512D" w:rsidP="0022512D">
      <w:pPr>
        <w:pStyle w:val="ListParagraph"/>
        <w:numPr>
          <w:ilvl w:val="2"/>
          <w:numId w:val="1"/>
        </w:numPr>
        <w:spacing w:after="0" w:line="240" w:lineRule="auto"/>
        <w:jc w:val="both"/>
        <w:rPr>
          <w:rFonts w:ascii="Times New Roman" w:hAnsi="Times New Roman" w:cs="Times New Roman"/>
          <w:color w:val="4472C4" w:themeColor="accent1"/>
          <w:sz w:val="24"/>
          <w:szCs w:val="24"/>
        </w:rPr>
      </w:pPr>
      <w:r w:rsidRPr="0022512D">
        <w:rPr>
          <w:rFonts w:ascii="Times New Roman" w:hAnsi="Times New Roman" w:cs="Times New Roman"/>
          <w:sz w:val="24"/>
          <w:szCs w:val="24"/>
        </w:rPr>
        <w:t>H. To state and local governments pursuant to signed agreements allowing such governments to assist FEMA in making LOMC determinations.</w:t>
      </w:r>
      <w:r w:rsidRPr="0022512D">
        <w:rPr>
          <w:rFonts w:ascii="Times New Roman" w:hAnsi="Times New Roman" w:cs="Times New Roman"/>
          <w:color w:val="4472C4" w:themeColor="accent1"/>
          <w:sz w:val="24"/>
          <w:szCs w:val="24"/>
        </w:rPr>
        <w:t xml:space="preserve"> </w:t>
      </w:r>
    </w:p>
    <w:p w14:paraId="53C888A0" w14:textId="77777777" w:rsidR="0036430B" w:rsidRPr="00076CDE" w:rsidRDefault="0036430B" w:rsidP="00076CDE">
      <w:pPr>
        <w:pStyle w:val="ListParagraph"/>
        <w:spacing w:after="0" w:line="240" w:lineRule="auto"/>
        <w:jc w:val="both"/>
        <w:rPr>
          <w:rFonts w:ascii="Times New Roman" w:hAnsi="Times New Roman" w:cs="Times New Roman"/>
          <w:sz w:val="24"/>
          <w:szCs w:val="24"/>
        </w:rPr>
      </w:pPr>
    </w:p>
    <w:p w14:paraId="4F2E4315" w14:textId="7DC88D55" w:rsidR="0036430B" w:rsidRPr="002664D1" w:rsidRDefault="0036430B" w:rsidP="00076CDE">
      <w:pPr>
        <w:pStyle w:val="ListParagraph"/>
        <w:numPr>
          <w:ilvl w:val="1"/>
          <w:numId w:val="1"/>
        </w:numPr>
        <w:spacing w:after="0" w:line="240" w:lineRule="auto"/>
        <w:jc w:val="both"/>
        <w:rPr>
          <w:rFonts w:ascii="Times New Roman" w:hAnsi="Times New Roman" w:cs="Times New Roman"/>
          <w:sz w:val="24"/>
          <w:szCs w:val="24"/>
        </w:rPr>
      </w:pPr>
      <w:r w:rsidRPr="00076CDE">
        <w:rPr>
          <w:rFonts w:ascii="Times New Roman" w:hAnsi="Times New Roman" w:cs="Times New Roman"/>
          <w:sz w:val="24"/>
          <w:szCs w:val="24"/>
        </w:rPr>
        <w:t>The E-Government Act of 2002, Public Law 107-347, §208</w:t>
      </w:r>
      <w:r w:rsidRPr="002664D1">
        <w:rPr>
          <w:rFonts w:ascii="Times New Roman" w:hAnsi="Times New Roman" w:cs="Times New Roman"/>
          <w:sz w:val="24"/>
          <w:szCs w:val="24"/>
        </w:rPr>
        <w:t xml:space="preserve">; </w:t>
      </w:r>
      <w:r w:rsidR="002664D1" w:rsidRPr="002664D1">
        <w:rPr>
          <w:rFonts w:ascii="Times New Roman" w:hAnsi="Times New Roman" w:cs="Times New Roman"/>
          <w:sz w:val="24"/>
          <w:szCs w:val="24"/>
        </w:rPr>
        <w:t>DHS/FEMA/PIA-045 Hazard Mitigation Planning and Flood Mapping Products and Services Support Systems</w:t>
      </w:r>
      <w:r w:rsidRPr="002664D1">
        <w:rPr>
          <w:rFonts w:ascii="Times New Roman" w:hAnsi="Times New Roman" w:cs="Times New Roman"/>
          <w:sz w:val="24"/>
          <w:szCs w:val="24"/>
        </w:rPr>
        <w:t>;</w:t>
      </w:r>
    </w:p>
    <w:p w14:paraId="3CD0581E" w14:textId="77777777" w:rsidR="0036430B" w:rsidRPr="00076CDE" w:rsidRDefault="0036430B" w:rsidP="00076CDE">
      <w:pPr>
        <w:pStyle w:val="ListParagraph"/>
        <w:spacing w:after="0" w:line="240" w:lineRule="auto"/>
        <w:jc w:val="both"/>
        <w:rPr>
          <w:rFonts w:ascii="Times New Roman" w:hAnsi="Times New Roman" w:cs="Times New Roman"/>
          <w:sz w:val="24"/>
          <w:szCs w:val="24"/>
        </w:rPr>
      </w:pPr>
    </w:p>
    <w:p w14:paraId="7607B0C8" w14:textId="77C99FA3" w:rsidR="0036430B" w:rsidRPr="007B73C7" w:rsidRDefault="0036430B" w:rsidP="00076CDE">
      <w:pPr>
        <w:pStyle w:val="ListParagraph"/>
        <w:numPr>
          <w:ilvl w:val="0"/>
          <w:numId w:val="1"/>
        </w:numPr>
        <w:spacing w:after="0" w:line="240" w:lineRule="auto"/>
        <w:rPr>
          <w:rFonts w:ascii="Times New Roman" w:hAnsi="Times New Roman" w:cs="Times New Roman"/>
          <w:color w:val="4472C4" w:themeColor="accent1"/>
          <w:sz w:val="24"/>
          <w:szCs w:val="24"/>
        </w:rPr>
      </w:pPr>
      <w:r w:rsidRPr="007B73C7">
        <w:rPr>
          <w:rFonts w:ascii="Times New Roman" w:hAnsi="Times New Roman" w:cs="Times New Roman"/>
          <w:b/>
          <w:bCs/>
          <w:sz w:val="24"/>
          <w:szCs w:val="24"/>
        </w:rPr>
        <w:t>DEFINITIONS.</w:t>
      </w:r>
      <w:r w:rsidR="00AB66F0" w:rsidRPr="007B73C7">
        <w:rPr>
          <w:rStyle w:val="FootnoteReference"/>
          <w:rFonts w:ascii="Times New Roman" w:hAnsi="Times New Roman" w:cs="Times New Roman"/>
          <w:sz w:val="24"/>
          <w:szCs w:val="24"/>
        </w:rPr>
        <w:t xml:space="preserve"> </w:t>
      </w:r>
      <w:r w:rsidR="00AB66F0" w:rsidRPr="007B73C7">
        <w:rPr>
          <w:rStyle w:val="FootnoteReference"/>
          <w:rFonts w:ascii="Times New Roman" w:hAnsi="Times New Roman" w:cs="Times New Roman"/>
          <w:sz w:val="24"/>
          <w:szCs w:val="24"/>
        </w:rPr>
        <w:footnoteReference w:id="2"/>
      </w:r>
    </w:p>
    <w:p w14:paraId="2015E21E" w14:textId="3591A7AA" w:rsidR="00841A5B" w:rsidRPr="007B73C7" w:rsidRDefault="00841A5B" w:rsidP="00076CDE">
      <w:pPr>
        <w:pStyle w:val="ListParagraph"/>
        <w:numPr>
          <w:ilvl w:val="1"/>
          <w:numId w:val="1"/>
        </w:numPr>
        <w:spacing w:after="0" w:line="240" w:lineRule="auto"/>
        <w:jc w:val="both"/>
        <w:rPr>
          <w:rFonts w:ascii="Times New Roman" w:hAnsi="Times New Roman" w:cs="Times New Roman"/>
          <w:sz w:val="24"/>
          <w:szCs w:val="24"/>
        </w:rPr>
      </w:pPr>
      <w:r w:rsidRPr="007B73C7">
        <w:rPr>
          <w:rFonts w:ascii="Times New Roman" w:hAnsi="Times New Roman" w:cs="Times New Roman"/>
          <w:sz w:val="24"/>
          <w:szCs w:val="24"/>
        </w:rPr>
        <w:t>BREACH</w:t>
      </w:r>
      <w:r w:rsidR="00503EE1" w:rsidRPr="007B73C7">
        <w:rPr>
          <w:rFonts w:ascii="Times New Roman" w:hAnsi="Times New Roman" w:cs="Times New Roman"/>
          <w:sz w:val="24"/>
          <w:szCs w:val="24"/>
        </w:rPr>
        <w:t xml:space="preserve"> (synonymous with “PRIVACY INCIDENT”)</w:t>
      </w:r>
      <w:r w:rsidRPr="007B73C7">
        <w:rPr>
          <w:rFonts w:ascii="Times New Roman" w:hAnsi="Times New Roman" w:cs="Times New Roman"/>
          <w:sz w:val="24"/>
          <w:szCs w:val="24"/>
        </w:rPr>
        <w:t>: The loss of control, compromise, unauthorized disclosure, unauthorized acquisition, or any similar occurrence where (1) a person other than an authorized user accesses or potentially accesses personally identifiable information or (2) an authorized user accesses personally identifiable information for an other than authorized purposed.</w:t>
      </w:r>
    </w:p>
    <w:p w14:paraId="02905D50" w14:textId="77777777" w:rsidR="00841A5B" w:rsidRPr="007B73C7" w:rsidRDefault="00841A5B" w:rsidP="00076CDE">
      <w:pPr>
        <w:pStyle w:val="ListParagraph"/>
        <w:spacing w:after="0" w:line="240" w:lineRule="auto"/>
        <w:ind w:left="1440"/>
        <w:rPr>
          <w:rFonts w:ascii="Times New Roman" w:hAnsi="Times New Roman" w:cs="Times New Roman"/>
          <w:sz w:val="24"/>
          <w:szCs w:val="24"/>
        </w:rPr>
      </w:pPr>
    </w:p>
    <w:p w14:paraId="7B289E4D" w14:textId="3FE52A2A" w:rsidR="00841A5B" w:rsidRPr="007B73C7" w:rsidRDefault="00841A5B" w:rsidP="00076CDE">
      <w:pPr>
        <w:pStyle w:val="ListParagraph"/>
        <w:numPr>
          <w:ilvl w:val="1"/>
          <w:numId w:val="1"/>
        </w:numPr>
        <w:spacing w:after="0" w:line="240" w:lineRule="auto"/>
        <w:jc w:val="both"/>
        <w:rPr>
          <w:rFonts w:ascii="Times New Roman" w:hAnsi="Times New Roman" w:cs="Times New Roman"/>
          <w:color w:val="4472C4" w:themeColor="accent1"/>
          <w:sz w:val="24"/>
          <w:szCs w:val="24"/>
        </w:rPr>
      </w:pPr>
      <w:r w:rsidRPr="007B73C7">
        <w:rPr>
          <w:rFonts w:ascii="Times New Roman" w:hAnsi="Times New Roman" w:cs="Times New Roman"/>
          <w:sz w:val="24"/>
          <w:szCs w:val="24"/>
        </w:rPr>
        <w:t>INCIDENT</w:t>
      </w:r>
      <w:r w:rsidR="00CA3263" w:rsidRPr="007B73C7">
        <w:rPr>
          <w:rFonts w:ascii="Times New Roman" w:hAnsi="Times New Roman" w:cs="Times New Roman"/>
          <w:sz w:val="24"/>
          <w:szCs w:val="24"/>
        </w:rPr>
        <w:t xml:space="preserve"> (synonymous with IT SECURITY INCIDENT)</w:t>
      </w:r>
      <w:r w:rsidR="00B029A4" w:rsidRPr="007B73C7">
        <w:rPr>
          <w:rFonts w:ascii="Times New Roman" w:hAnsi="Times New Roman" w:cs="Times New Roman"/>
          <w:sz w:val="24"/>
          <w:szCs w:val="24"/>
        </w:rPr>
        <w:t>: A</w:t>
      </w:r>
      <w:r w:rsidRPr="007B73C7">
        <w:rPr>
          <w:rFonts w:ascii="Times New Roman" w:hAnsi="Times New Roman" w:cs="Times New Roman"/>
          <w:sz w:val="24"/>
          <w:szCs w:val="24"/>
        </w:rPr>
        <w:t>n occurrence that (1) actually or imminently jeopardizes</w:t>
      </w:r>
      <w:r w:rsidR="00101AB2" w:rsidRPr="007B73C7">
        <w:rPr>
          <w:rFonts w:ascii="Times New Roman" w:hAnsi="Times New Roman" w:cs="Times New Roman"/>
          <w:sz w:val="24"/>
          <w:szCs w:val="24"/>
        </w:rPr>
        <w:t>, without lawful authority, the integrity, confidentiality, or availability of information or an information system; or (2) constitutes a violation or imminent threat of violation of law, security policies, security procedures, or acceptable use policies.</w:t>
      </w:r>
    </w:p>
    <w:p w14:paraId="604DE2C3" w14:textId="77777777" w:rsidR="00101AB2" w:rsidRPr="007B73C7" w:rsidRDefault="00101AB2" w:rsidP="00076CDE">
      <w:pPr>
        <w:pStyle w:val="ListParagraph"/>
        <w:spacing w:after="0" w:line="240" w:lineRule="auto"/>
        <w:rPr>
          <w:rFonts w:ascii="Times New Roman" w:hAnsi="Times New Roman" w:cs="Times New Roman"/>
          <w:color w:val="4472C4" w:themeColor="accent1"/>
          <w:sz w:val="24"/>
          <w:szCs w:val="24"/>
        </w:rPr>
      </w:pPr>
    </w:p>
    <w:p w14:paraId="2701372C" w14:textId="77777777" w:rsidR="00101AB2" w:rsidRPr="007B73C7" w:rsidRDefault="00101AB2" w:rsidP="00076CDE">
      <w:pPr>
        <w:pStyle w:val="ListParagraph"/>
        <w:numPr>
          <w:ilvl w:val="1"/>
          <w:numId w:val="1"/>
        </w:numPr>
        <w:spacing w:after="0" w:line="240" w:lineRule="auto"/>
        <w:jc w:val="both"/>
        <w:rPr>
          <w:rFonts w:ascii="Times New Roman" w:hAnsi="Times New Roman" w:cs="Times New Roman"/>
          <w:color w:val="4472C4" w:themeColor="accent1"/>
          <w:sz w:val="24"/>
          <w:szCs w:val="24"/>
        </w:rPr>
      </w:pPr>
      <w:r w:rsidRPr="007B73C7">
        <w:rPr>
          <w:rFonts w:ascii="Times New Roman" w:hAnsi="Times New Roman" w:cs="Times New Roman"/>
          <w:sz w:val="24"/>
          <w:szCs w:val="24"/>
        </w:rPr>
        <w:t>PERSONALLY IDENTIFIABLE INFORMATION: means information that can be used to distinguish or trace an individual’s identity, either alone or when combined with other information that is linked or linkable to a specific individual.</w:t>
      </w:r>
    </w:p>
    <w:p w14:paraId="74AE4EC6" w14:textId="77777777" w:rsidR="002535CA" w:rsidRPr="00076CDE" w:rsidRDefault="002535CA" w:rsidP="00076CDE">
      <w:pPr>
        <w:pStyle w:val="ListParagraph"/>
        <w:spacing w:after="0" w:line="240" w:lineRule="auto"/>
        <w:rPr>
          <w:rFonts w:ascii="Times New Roman" w:hAnsi="Times New Roman" w:cs="Times New Roman"/>
          <w:color w:val="4472C4" w:themeColor="accent1"/>
          <w:sz w:val="24"/>
          <w:szCs w:val="24"/>
        </w:rPr>
      </w:pPr>
    </w:p>
    <w:p w14:paraId="5E11002F" w14:textId="1FBE9EF1" w:rsidR="00642847" w:rsidRDefault="00814D05" w:rsidP="00076CDE">
      <w:pPr>
        <w:pStyle w:val="ListParagraph"/>
        <w:numPr>
          <w:ilvl w:val="0"/>
          <w:numId w:val="1"/>
        </w:numPr>
        <w:spacing w:after="0" w:line="240" w:lineRule="auto"/>
        <w:rPr>
          <w:rFonts w:ascii="Times New Roman" w:hAnsi="Times New Roman" w:cs="Times New Roman"/>
          <w:sz w:val="24"/>
          <w:szCs w:val="24"/>
        </w:rPr>
      </w:pPr>
      <w:r w:rsidRPr="00076CDE">
        <w:rPr>
          <w:rFonts w:ascii="Times New Roman" w:hAnsi="Times New Roman" w:cs="Times New Roman"/>
          <w:b/>
          <w:bCs/>
          <w:sz w:val="24"/>
          <w:szCs w:val="24"/>
        </w:rPr>
        <w:t xml:space="preserve">RECIPIENT </w:t>
      </w:r>
      <w:r w:rsidR="00B73A96" w:rsidRPr="00076CDE">
        <w:rPr>
          <w:rFonts w:ascii="Times New Roman" w:hAnsi="Times New Roman" w:cs="Times New Roman"/>
          <w:b/>
          <w:bCs/>
          <w:sz w:val="24"/>
          <w:szCs w:val="24"/>
        </w:rPr>
        <w:t>RESPONSIBILITIES</w:t>
      </w:r>
      <w:r w:rsidR="002535CA" w:rsidRPr="00076CDE">
        <w:rPr>
          <w:rFonts w:ascii="Times New Roman" w:hAnsi="Times New Roman" w:cs="Times New Roman"/>
          <w:b/>
          <w:bCs/>
          <w:sz w:val="24"/>
          <w:szCs w:val="24"/>
        </w:rPr>
        <w:t>.</w:t>
      </w:r>
      <w:r w:rsidRPr="00076CDE">
        <w:rPr>
          <w:rFonts w:ascii="Times New Roman" w:hAnsi="Times New Roman" w:cs="Times New Roman"/>
          <w:b/>
          <w:bCs/>
          <w:sz w:val="24"/>
          <w:szCs w:val="24"/>
        </w:rPr>
        <w:t xml:space="preserve"> </w:t>
      </w:r>
      <w:r w:rsidR="00642847" w:rsidRPr="009A165A">
        <w:rPr>
          <w:rFonts w:ascii="Times New Roman" w:hAnsi="Times New Roman" w:cs="Times New Roman"/>
          <w:sz w:val="24"/>
          <w:szCs w:val="24"/>
        </w:rPr>
        <w:t xml:space="preserve">The </w:t>
      </w:r>
      <w:r w:rsidR="00427348" w:rsidRPr="009A165A">
        <w:rPr>
          <w:rFonts w:ascii="Times New Roman" w:hAnsi="Times New Roman" w:cs="Times New Roman"/>
          <w:sz w:val="24"/>
          <w:szCs w:val="24"/>
        </w:rPr>
        <w:t>Recipient Entity</w:t>
      </w:r>
      <w:r w:rsidR="00642847" w:rsidRPr="009A165A">
        <w:rPr>
          <w:rFonts w:ascii="Times New Roman" w:hAnsi="Times New Roman" w:cs="Times New Roman"/>
          <w:sz w:val="24"/>
          <w:szCs w:val="24"/>
        </w:rPr>
        <w:t xml:space="preserve">’s responsibilities </w:t>
      </w:r>
      <w:r w:rsidR="00642847" w:rsidRPr="00076CDE">
        <w:rPr>
          <w:rFonts w:ascii="Times New Roman" w:hAnsi="Times New Roman" w:cs="Times New Roman"/>
          <w:sz w:val="24"/>
          <w:szCs w:val="24"/>
        </w:rPr>
        <w:t>under this ISAA are as follows:</w:t>
      </w:r>
    </w:p>
    <w:p w14:paraId="2C72E189" w14:textId="4F54BA7E" w:rsidR="007B73C7" w:rsidRPr="00076CDE" w:rsidRDefault="007B73C7" w:rsidP="007B73C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Maintain appropriate administrative, technical, and physical safeguards to </w:t>
      </w:r>
      <w:r w:rsidR="00577ECE">
        <w:rPr>
          <w:rFonts w:ascii="Times New Roman" w:hAnsi="Times New Roman" w:cs="Times New Roman"/>
          <w:sz w:val="24"/>
          <w:szCs w:val="24"/>
        </w:rPr>
        <w:t>ensure</w:t>
      </w:r>
      <w:r>
        <w:rPr>
          <w:rFonts w:ascii="Times New Roman" w:hAnsi="Times New Roman" w:cs="Times New Roman"/>
          <w:sz w:val="24"/>
          <w:szCs w:val="24"/>
        </w:rPr>
        <w:t xml:space="preserve"> the security and confidentiality of records and to protect against any anticipated threats or hazards to their security or integrity which could result in substantial harm, embarrassment, inconvenience, or unfairness to any individual on whom information is maintained;</w:t>
      </w:r>
    </w:p>
    <w:p w14:paraId="3CD195A6" w14:textId="2CF0CD45" w:rsidR="002B7875" w:rsidRPr="00076CDE" w:rsidRDefault="002B7875" w:rsidP="00076CDE">
      <w:pPr>
        <w:pStyle w:val="ListParagraph"/>
        <w:spacing w:after="0" w:line="240" w:lineRule="auto"/>
        <w:ind w:left="1440"/>
        <w:jc w:val="both"/>
        <w:rPr>
          <w:rFonts w:ascii="Times New Roman" w:hAnsi="Times New Roman" w:cs="Times New Roman"/>
          <w:sz w:val="24"/>
          <w:szCs w:val="24"/>
        </w:rPr>
      </w:pPr>
    </w:p>
    <w:p w14:paraId="09CB5B78" w14:textId="3FEBA8D8" w:rsidR="002B7875" w:rsidRPr="009A165A" w:rsidRDefault="002B7875" w:rsidP="00076CDE">
      <w:pPr>
        <w:pStyle w:val="ListParagraph"/>
        <w:numPr>
          <w:ilvl w:val="1"/>
          <w:numId w:val="1"/>
        </w:numPr>
        <w:spacing w:after="0" w:line="240" w:lineRule="auto"/>
        <w:jc w:val="both"/>
        <w:rPr>
          <w:rFonts w:ascii="Times New Roman" w:hAnsi="Times New Roman" w:cs="Times New Roman"/>
          <w:sz w:val="24"/>
          <w:szCs w:val="24"/>
        </w:rPr>
      </w:pPr>
      <w:r w:rsidRPr="00D31D50">
        <w:rPr>
          <w:rFonts w:ascii="Times New Roman" w:hAnsi="Times New Roman" w:cs="Times New Roman"/>
          <w:sz w:val="24"/>
          <w:szCs w:val="24"/>
        </w:rPr>
        <w:lastRenderedPageBreak/>
        <w:t xml:space="preserve">Maintain the PII dataset(s) provided by FEMA to </w:t>
      </w:r>
      <w:r w:rsidRPr="009A165A">
        <w:rPr>
          <w:rFonts w:ascii="Times New Roman" w:hAnsi="Times New Roman" w:cs="Times New Roman"/>
          <w:sz w:val="24"/>
          <w:szCs w:val="24"/>
        </w:rPr>
        <w:t xml:space="preserve">the </w:t>
      </w:r>
      <w:r w:rsidR="00427348" w:rsidRPr="009A165A">
        <w:rPr>
          <w:rFonts w:ascii="Times New Roman" w:hAnsi="Times New Roman" w:cs="Times New Roman"/>
          <w:sz w:val="24"/>
          <w:szCs w:val="24"/>
        </w:rPr>
        <w:t>Recipient Entity</w:t>
      </w:r>
      <w:r w:rsidRPr="009A165A">
        <w:rPr>
          <w:rFonts w:ascii="Times New Roman" w:hAnsi="Times New Roman" w:cs="Times New Roman"/>
          <w:sz w:val="24"/>
          <w:szCs w:val="24"/>
        </w:rPr>
        <w:t xml:space="preserve"> separately or in a manner in which it is easily segregable from the entity’s other information</w:t>
      </w:r>
      <w:r w:rsidR="003468A0" w:rsidRPr="009A165A">
        <w:rPr>
          <w:rFonts w:ascii="Times New Roman" w:hAnsi="Times New Roman" w:cs="Times New Roman"/>
          <w:sz w:val="24"/>
          <w:szCs w:val="24"/>
        </w:rPr>
        <w:t>;</w:t>
      </w:r>
    </w:p>
    <w:p w14:paraId="17398C5B" w14:textId="75872732" w:rsidR="00D61613" w:rsidRPr="00D31D50" w:rsidRDefault="00D61613" w:rsidP="00076CDE">
      <w:pPr>
        <w:pStyle w:val="ListParagraph"/>
        <w:numPr>
          <w:ilvl w:val="2"/>
          <w:numId w:val="1"/>
        </w:numPr>
        <w:spacing w:after="0" w:line="240" w:lineRule="auto"/>
        <w:jc w:val="both"/>
        <w:rPr>
          <w:rFonts w:ascii="Times New Roman" w:hAnsi="Times New Roman" w:cs="Times New Roman"/>
          <w:sz w:val="24"/>
          <w:szCs w:val="24"/>
        </w:rPr>
      </w:pPr>
      <w:r w:rsidRPr="009A165A">
        <w:rPr>
          <w:rFonts w:ascii="Times New Roman" w:hAnsi="Times New Roman" w:cs="Times New Roman"/>
          <w:sz w:val="24"/>
          <w:szCs w:val="24"/>
        </w:rPr>
        <w:t xml:space="preserve">This does not refer to individual PII data elements which the </w:t>
      </w:r>
      <w:r w:rsidR="00427348" w:rsidRPr="009A165A">
        <w:rPr>
          <w:rFonts w:ascii="Times New Roman" w:hAnsi="Times New Roman" w:cs="Times New Roman"/>
          <w:sz w:val="24"/>
          <w:szCs w:val="24"/>
        </w:rPr>
        <w:t>Recipient Entity</w:t>
      </w:r>
      <w:r w:rsidRPr="009A165A">
        <w:rPr>
          <w:rFonts w:ascii="Times New Roman" w:hAnsi="Times New Roman" w:cs="Times New Roman"/>
          <w:sz w:val="24"/>
          <w:szCs w:val="24"/>
        </w:rPr>
        <w:t xml:space="preserve"> independently collects, verifies, documents, or incorporates in its records and/or systems</w:t>
      </w:r>
      <w:r w:rsidR="00D31D50" w:rsidRPr="009A165A">
        <w:rPr>
          <w:rFonts w:ascii="Times New Roman" w:hAnsi="Times New Roman" w:cs="Times New Roman"/>
          <w:sz w:val="24"/>
          <w:szCs w:val="24"/>
        </w:rPr>
        <w:t xml:space="preserve"> separately from FEMA PII datasets</w:t>
      </w:r>
      <w:r w:rsidRPr="009A165A">
        <w:rPr>
          <w:rFonts w:ascii="Times New Roman" w:hAnsi="Times New Roman" w:cs="Times New Roman"/>
          <w:sz w:val="24"/>
          <w:szCs w:val="24"/>
        </w:rPr>
        <w:t xml:space="preserve"> </w:t>
      </w:r>
      <w:r w:rsidRPr="00D31D50">
        <w:rPr>
          <w:rFonts w:ascii="Times New Roman" w:hAnsi="Times New Roman" w:cs="Times New Roman"/>
          <w:sz w:val="24"/>
          <w:szCs w:val="24"/>
        </w:rPr>
        <w:t>for programs or services not addressed in this Agreement</w:t>
      </w:r>
      <w:r w:rsidR="000F718A" w:rsidRPr="00D31D50">
        <w:rPr>
          <w:rFonts w:ascii="Times New Roman" w:hAnsi="Times New Roman" w:cs="Times New Roman"/>
          <w:sz w:val="24"/>
          <w:szCs w:val="24"/>
        </w:rPr>
        <w:t>;</w:t>
      </w:r>
    </w:p>
    <w:p w14:paraId="42BDD4D4" w14:textId="77777777" w:rsidR="00BF7180" w:rsidRPr="00076CDE" w:rsidRDefault="00BF7180" w:rsidP="00076CDE">
      <w:pPr>
        <w:pStyle w:val="ListParagraph"/>
        <w:spacing w:after="0" w:line="240" w:lineRule="auto"/>
        <w:ind w:left="2160"/>
        <w:jc w:val="both"/>
        <w:rPr>
          <w:rFonts w:ascii="Times New Roman" w:hAnsi="Times New Roman" w:cs="Times New Roman"/>
          <w:sz w:val="24"/>
          <w:szCs w:val="24"/>
        </w:rPr>
      </w:pPr>
    </w:p>
    <w:p w14:paraId="48A04CDA" w14:textId="11B83A06" w:rsidR="00BF7180" w:rsidRPr="00076CDE" w:rsidRDefault="00BF7180" w:rsidP="00076CDE">
      <w:pPr>
        <w:pStyle w:val="ListParagraph"/>
        <w:numPr>
          <w:ilvl w:val="1"/>
          <w:numId w:val="1"/>
        </w:numPr>
        <w:spacing w:after="0" w:line="240" w:lineRule="auto"/>
        <w:jc w:val="both"/>
        <w:rPr>
          <w:rFonts w:ascii="Times New Roman" w:hAnsi="Times New Roman" w:cs="Times New Roman"/>
          <w:sz w:val="24"/>
          <w:szCs w:val="24"/>
        </w:rPr>
      </w:pPr>
      <w:r w:rsidRPr="00076CDE">
        <w:rPr>
          <w:rFonts w:ascii="Times New Roman" w:hAnsi="Times New Roman" w:cs="Times New Roman"/>
          <w:sz w:val="24"/>
          <w:szCs w:val="24"/>
        </w:rPr>
        <w:t>Submit a written request to FEMA for any information request pursuant to this ISAA</w:t>
      </w:r>
      <w:r w:rsidR="000F718A" w:rsidRPr="00076CDE">
        <w:rPr>
          <w:rFonts w:ascii="Times New Roman" w:hAnsi="Times New Roman" w:cs="Times New Roman"/>
          <w:sz w:val="24"/>
          <w:szCs w:val="24"/>
        </w:rPr>
        <w:t>;</w:t>
      </w:r>
    </w:p>
    <w:p w14:paraId="52DF37CC" w14:textId="77777777" w:rsidR="00BF7180" w:rsidRPr="00076CDE" w:rsidRDefault="00BF7180" w:rsidP="00076CDE">
      <w:pPr>
        <w:pStyle w:val="ListParagraph"/>
        <w:spacing w:after="0" w:line="240" w:lineRule="auto"/>
        <w:ind w:left="1440"/>
        <w:jc w:val="both"/>
        <w:rPr>
          <w:rFonts w:ascii="Times New Roman" w:hAnsi="Times New Roman" w:cs="Times New Roman"/>
          <w:sz w:val="24"/>
          <w:szCs w:val="24"/>
        </w:rPr>
      </w:pPr>
    </w:p>
    <w:p w14:paraId="68B91AE1" w14:textId="7BE32605" w:rsidR="00C11235" w:rsidRPr="00076CDE" w:rsidRDefault="00C11235" w:rsidP="00076CDE">
      <w:pPr>
        <w:pStyle w:val="ListParagraph"/>
        <w:numPr>
          <w:ilvl w:val="1"/>
          <w:numId w:val="1"/>
        </w:numPr>
        <w:spacing w:after="0" w:line="240" w:lineRule="auto"/>
        <w:jc w:val="both"/>
        <w:rPr>
          <w:rFonts w:ascii="Times New Roman" w:hAnsi="Times New Roman" w:cs="Times New Roman"/>
          <w:sz w:val="24"/>
          <w:szCs w:val="24"/>
        </w:rPr>
      </w:pPr>
      <w:r w:rsidRPr="00076CDE">
        <w:rPr>
          <w:rFonts w:ascii="Times New Roman" w:hAnsi="Times New Roman" w:cs="Times New Roman"/>
          <w:sz w:val="24"/>
          <w:szCs w:val="24"/>
        </w:rPr>
        <w:t xml:space="preserve">Each </w:t>
      </w:r>
      <w:r w:rsidR="007B0DBF" w:rsidRPr="00076CDE">
        <w:rPr>
          <w:rFonts w:ascii="Times New Roman" w:hAnsi="Times New Roman" w:cs="Times New Roman"/>
          <w:sz w:val="24"/>
          <w:szCs w:val="24"/>
        </w:rPr>
        <w:t>time PII is</w:t>
      </w:r>
      <w:r w:rsidRPr="00076CDE">
        <w:rPr>
          <w:rFonts w:ascii="Times New Roman" w:hAnsi="Times New Roman" w:cs="Times New Roman"/>
          <w:sz w:val="24"/>
          <w:szCs w:val="24"/>
        </w:rPr>
        <w:t xml:space="preserve"> requested under this ISAA, indicate the specific purpose and use of the </w:t>
      </w:r>
      <w:r w:rsidR="007B0DBF" w:rsidRPr="00076CDE">
        <w:rPr>
          <w:rFonts w:ascii="Times New Roman" w:hAnsi="Times New Roman" w:cs="Times New Roman"/>
          <w:sz w:val="24"/>
          <w:szCs w:val="24"/>
        </w:rPr>
        <w:t>PII</w:t>
      </w:r>
      <w:r w:rsidRPr="00076CDE">
        <w:rPr>
          <w:rFonts w:ascii="Times New Roman" w:hAnsi="Times New Roman" w:cs="Times New Roman"/>
          <w:sz w:val="24"/>
          <w:szCs w:val="24"/>
        </w:rPr>
        <w:t xml:space="preserve"> and the specific routine use under which the </w:t>
      </w:r>
      <w:r w:rsidR="007B0DBF" w:rsidRPr="00076CDE">
        <w:rPr>
          <w:rFonts w:ascii="Times New Roman" w:hAnsi="Times New Roman" w:cs="Times New Roman"/>
          <w:sz w:val="24"/>
          <w:szCs w:val="24"/>
        </w:rPr>
        <w:t>PII</w:t>
      </w:r>
      <w:r w:rsidRPr="00076CDE">
        <w:rPr>
          <w:rFonts w:ascii="Times New Roman" w:hAnsi="Times New Roman" w:cs="Times New Roman"/>
          <w:sz w:val="24"/>
          <w:szCs w:val="24"/>
        </w:rPr>
        <w:t xml:space="preserve"> is being requested;</w:t>
      </w:r>
    </w:p>
    <w:p w14:paraId="20492B11" w14:textId="77777777" w:rsidR="00C11235" w:rsidRPr="00076CDE" w:rsidRDefault="00C11235" w:rsidP="00076CDE">
      <w:pPr>
        <w:pStyle w:val="ListParagraph"/>
        <w:spacing w:after="0" w:line="240" w:lineRule="auto"/>
        <w:jc w:val="both"/>
        <w:rPr>
          <w:rFonts w:ascii="Times New Roman" w:hAnsi="Times New Roman" w:cs="Times New Roman"/>
          <w:sz w:val="24"/>
          <w:szCs w:val="24"/>
        </w:rPr>
      </w:pPr>
    </w:p>
    <w:p w14:paraId="3205F249" w14:textId="77777777" w:rsidR="00814D05" w:rsidRPr="00076CDE" w:rsidRDefault="00E21293" w:rsidP="00076CDE">
      <w:pPr>
        <w:pStyle w:val="ListParagraph"/>
        <w:numPr>
          <w:ilvl w:val="1"/>
          <w:numId w:val="1"/>
        </w:numPr>
        <w:spacing w:after="0" w:line="240" w:lineRule="auto"/>
        <w:jc w:val="both"/>
        <w:rPr>
          <w:rFonts w:ascii="Times New Roman" w:hAnsi="Times New Roman" w:cs="Times New Roman"/>
          <w:sz w:val="24"/>
          <w:szCs w:val="24"/>
        </w:rPr>
      </w:pPr>
      <w:r w:rsidRPr="00076CDE">
        <w:rPr>
          <w:rFonts w:ascii="Times New Roman" w:hAnsi="Times New Roman" w:cs="Times New Roman"/>
          <w:sz w:val="24"/>
          <w:szCs w:val="24"/>
        </w:rPr>
        <w:t xml:space="preserve">Use the </w:t>
      </w:r>
      <w:r w:rsidR="00D1266E" w:rsidRPr="00076CDE">
        <w:rPr>
          <w:rFonts w:ascii="Times New Roman" w:hAnsi="Times New Roman" w:cs="Times New Roman"/>
          <w:sz w:val="24"/>
          <w:szCs w:val="24"/>
        </w:rPr>
        <w:t>PII p</w:t>
      </w:r>
      <w:r w:rsidRPr="00076CDE">
        <w:rPr>
          <w:rFonts w:ascii="Times New Roman" w:hAnsi="Times New Roman" w:cs="Times New Roman"/>
          <w:sz w:val="24"/>
          <w:szCs w:val="24"/>
        </w:rPr>
        <w:t>rovided pursuant to this ISAA only for the purpose(s) identified in this ISAA and consistent</w:t>
      </w:r>
      <w:r w:rsidR="001F0F43" w:rsidRPr="00076CDE">
        <w:rPr>
          <w:rFonts w:ascii="Times New Roman" w:hAnsi="Times New Roman" w:cs="Times New Roman"/>
          <w:sz w:val="24"/>
          <w:szCs w:val="24"/>
        </w:rPr>
        <w:t xml:space="preserve"> with the</w:t>
      </w:r>
      <w:r w:rsidRPr="00076CDE">
        <w:rPr>
          <w:rFonts w:ascii="Times New Roman" w:hAnsi="Times New Roman" w:cs="Times New Roman"/>
          <w:sz w:val="24"/>
          <w:szCs w:val="24"/>
        </w:rPr>
        <w:t xml:space="preserve"> </w:t>
      </w:r>
      <w:r w:rsidR="00D1266E" w:rsidRPr="00076CDE">
        <w:rPr>
          <w:rFonts w:ascii="Times New Roman" w:hAnsi="Times New Roman" w:cs="Times New Roman"/>
          <w:sz w:val="24"/>
          <w:szCs w:val="24"/>
        </w:rPr>
        <w:t>applicable</w:t>
      </w:r>
      <w:r w:rsidRPr="00076CDE">
        <w:rPr>
          <w:rFonts w:ascii="Times New Roman" w:hAnsi="Times New Roman" w:cs="Times New Roman"/>
          <w:sz w:val="24"/>
          <w:szCs w:val="24"/>
        </w:rPr>
        <w:t xml:space="preserve"> Routine Use</w:t>
      </w:r>
      <w:r w:rsidR="005F7B49" w:rsidRPr="00076CDE">
        <w:rPr>
          <w:rFonts w:ascii="Times New Roman" w:hAnsi="Times New Roman" w:cs="Times New Roman"/>
          <w:sz w:val="24"/>
          <w:szCs w:val="24"/>
        </w:rPr>
        <w:t>(s)</w:t>
      </w:r>
      <w:r w:rsidR="00D1266E" w:rsidRPr="00076CDE">
        <w:rPr>
          <w:rFonts w:ascii="Times New Roman" w:hAnsi="Times New Roman" w:cs="Times New Roman"/>
          <w:sz w:val="24"/>
          <w:szCs w:val="24"/>
        </w:rPr>
        <w:t>;</w:t>
      </w:r>
    </w:p>
    <w:p w14:paraId="292C9C75" w14:textId="77777777" w:rsidR="00D1266E" w:rsidRPr="00076CDE" w:rsidRDefault="00D1266E" w:rsidP="00076CDE">
      <w:pPr>
        <w:pStyle w:val="ListParagraph"/>
        <w:spacing w:after="0" w:line="240" w:lineRule="auto"/>
        <w:jc w:val="both"/>
        <w:rPr>
          <w:rFonts w:ascii="Times New Roman" w:hAnsi="Times New Roman" w:cs="Times New Roman"/>
          <w:sz w:val="24"/>
          <w:szCs w:val="24"/>
        </w:rPr>
      </w:pPr>
    </w:p>
    <w:p w14:paraId="2F7B085A" w14:textId="57F8307E" w:rsidR="00D1266E" w:rsidRPr="009A165A" w:rsidRDefault="00D1266E" w:rsidP="00076CDE">
      <w:pPr>
        <w:pStyle w:val="ListParagraph"/>
        <w:numPr>
          <w:ilvl w:val="1"/>
          <w:numId w:val="1"/>
        </w:numPr>
        <w:spacing w:after="0" w:line="240" w:lineRule="auto"/>
        <w:jc w:val="both"/>
        <w:rPr>
          <w:rFonts w:ascii="Times New Roman" w:hAnsi="Times New Roman" w:cs="Times New Roman"/>
          <w:sz w:val="24"/>
          <w:szCs w:val="24"/>
        </w:rPr>
      </w:pPr>
      <w:r w:rsidRPr="009A165A">
        <w:rPr>
          <w:rFonts w:ascii="Times New Roman" w:hAnsi="Times New Roman" w:cs="Times New Roman"/>
          <w:sz w:val="24"/>
          <w:szCs w:val="24"/>
        </w:rPr>
        <w:t xml:space="preserve">Restrict access to PII </w:t>
      </w:r>
      <w:r w:rsidR="000F718A" w:rsidRPr="009A165A">
        <w:rPr>
          <w:rFonts w:ascii="Times New Roman" w:hAnsi="Times New Roman" w:cs="Times New Roman"/>
          <w:sz w:val="24"/>
          <w:szCs w:val="24"/>
        </w:rPr>
        <w:t xml:space="preserve">datasets </w:t>
      </w:r>
      <w:r w:rsidRPr="009A165A">
        <w:rPr>
          <w:rFonts w:ascii="Times New Roman" w:hAnsi="Times New Roman" w:cs="Times New Roman"/>
          <w:sz w:val="24"/>
          <w:szCs w:val="24"/>
        </w:rPr>
        <w:t xml:space="preserve">provided by FEMA under this ISAA to authorized personnel </w:t>
      </w:r>
      <w:r w:rsidR="00DD25D4" w:rsidRPr="009A165A">
        <w:rPr>
          <w:rFonts w:ascii="Times New Roman" w:hAnsi="Times New Roman" w:cs="Times New Roman"/>
          <w:sz w:val="24"/>
          <w:szCs w:val="24"/>
        </w:rPr>
        <w:t>and to</w:t>
      </w:r>
      <w:r w:rsidRPr="009A165A">
        <w:rPr>
          <w:rFonts w:ascii="Times New Roman" w:hAnsi="Times New Roman" w:cs="Times New Roman"/>
          <w:sz w:val="24"/>
          <w:szCs w:val="24"/>
        </w:rPr>
        <w:t xml:space="preserve"> </w:t>
      </w:r>
      <w:r w:rsidR="00106956" w:rsidRPr="009A165A">
        <w:rPr>
          <w:rFonts w:ascii="Times New Roman" w:hAnsi="Times New Roman" w:cs="Times New Roman"/>
          <w:sz w:val="24"/>
          <w:szCs w:val="24"/>
        </w:rPr>
        <w:t>entities under contract by the requestor (</w:t>
      </w:r>
      <w:r w:rsidRPr="009A165A">
        <w:rPr>
          <w:rFonts w:ascii="Times New Roman" w:hAnsi="Times New Roman" w:cs="Times New Roman"/>
          <w:sz w:val="24"/>
          <w:szCs w:val="24"/>
        </w:rPr>
        <w:t>direct contractors</w:t>
      </w:r>
      <w:r w:rsidR="00106956" w:rsidRPr="009A165A">
        <w:rPr>
          <w:rFonts w:ascii="Times New Roman" w:hAnsi="Times New Roman" w:cs="Times New Roman"/>
          <w:sz w:val="24"/>
          <w:szCs w:val="24"/>
        </w:rPr>
        <w:t>)</w:t>
      </w:r>
      <w:r w:rsidRPr="009A165A">
        <w:rPr>
          <w:rFonts w:ascii="Times New Roman" w:hAnsi="Times New Roman" w:cs="Times New Roman"/>
          <w:sz w:val="24"/>
          <w:szCs w:val="24"/>
        </w:rPr>
        <w:t xml:space="preserve"> performing functions consistent with the purpose of this ISAA on behalf of </w:t>
      </w:r>
      <w:r w:rsidR="00427348" w:rsidRPr="009A165A">
        <w:rPr>
          <w:rFonts w:ascii="Times New Roman" w:hAnsi="Times New Roman" w:cs="Times New Roman"/>
          <w:sz w:val="24"/>
          <w:szCs w:val="24"/>
        </w:rPr>
        <w:t>Recipient Entity</w:t>
      </w:r>
      <w:r w:rsidRPr="009A165A">
        <w:rPr>
          <w:rFonts w:ascii="Times New Roman" w:hAnsi="Times New Roman" w:cs="Times New Roman"/>
          <w:sz w:val="24"/>
          <w:szCs w:val="24"/>
        </w:rPr>
        <w:t>;</w:t>
      </w:r>
    </w:p>
    <w:p w14:paraId="4F11EE01" w14:textId="77777777" w:rsidR="00501C06" w:rsidRPr="0040759B" w:rsidRDefault="00501C06" w:rsidP="0040759B">
      <w:pPr>
        <w:pStyle w:val="ListParagraph"/>
        <w:rPr>
          <w:rFonts w:ascii="Times New Roman" w:hAnsi="Times New Roman" w:cs="Times New Roman"/>
          <w:sz w:val="24"/>
          <w:szCs w:val="24"/>
        </w:rPr>
      </w:pPr>
    </w:p>
    <w:p w14:paraId="063F8D07" w14:textId="0ADEBB6F" w:rsidR="00501C06" w:rsidRPr="00106956" w:rsidRDefault="00501C06" w:rsidP="00076CDE">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Retain the</w:t>
      </w:r>
      <w:r w:rsidR="003F7BAA">
        <w:rPr>
          <w:rFonts w:ascii="Times New Roman" w:hAnsi="Times New Roman" w:cs="Times New Roman"/>
          <w:sz w:val="24"/>
          <w:szCs w:val="24"/>
        </w:rPr>
        <w:t xml:space="preserve"> original</w:t>
      </w:r>
      <w:r>
        <w:rPr>
          <w:rFonts w:ascii="Times New Roman" w:hAnsi="Times New Roman" w:cs="Times New Roman"/>
          <w:sz w:val="24"/>
          <w:szCs w:val="24"/>
        </w:rPr>
        <w:t xml:space="preserve"> data</w:t>
      </w:r>
      <w:r w:rsidR="00AF0C9C">
        <w:rPr>
          <w:rFonts w:ascii="Times New Roman" w:hAnsi="Times New Roman" w:cs="Times New Roman"/>
          <w:sz w:val="24"/>
          <w:szCs w:val="24"/>
        </w:rPr>
        <w:t>set</w:t>
      </w:r>
      <w:r>
        <w:rPr>
          <w:rFonts w:ascii="Times New Roman" w:hAnsi="Times New Roman" w:cs="Times New Roman"/>
          <w:sz w:val="24"/>
          <w:szCs w:val="24"/>
        </w:rPr>
        <w:t xml:space="preserve"> for only so long as necessary</w:t>
      </w:r>
      <w:r w:rsidR="00AF0C9C">
        <w:rPr>
          <w:rFonts w:ascii="Times New Roman" w:hAnsi="Times New Roman" w:cs="Times New Roman"/>
          <w:sz w:val="24"/>
          <w:szCs w:val="24"/>
        </w:rPr>
        <w:t xml:space="preserve"> for the purposes of this agreement</w:t>
      </w:r>
      <w:r>
        <w:rPr>
          <w:rFonts w:ascii="Times New Roman" w:hAnsi="Times New Roman" w:cs="Times New Roman"/>
          <w:sz w:val="24"/>
          <w:szCs w:val="24"/>
        </w:rPr>
        <w:t xml:space="preserve">, but in any case, no longer than </w:t>
      </w:r>
      <w:r w:rsidR="007B451B">
        <w:rPr>
          <w:rFonts w:ascii="Times New Roman" w:hAnsi="Times New Roman" w:cs="Times New Roman"/>
          <w:sz w:val="24"/>
          <w:szCs w:val="24"/>
        </w:rPr>
        <w:t>[Insert Applicable Retention Period]</w:t>
      </w:r>
      <w:r>
        <w:rPr>
          <w:rFonts w:ascii="Times New Roman" w:hAnsi="Times New Roman" w:cs="Times New Roman"/>
          <w:sz w:val="24"/>
          <w:szCs w:val="24"/>
        </w:rPr>
        <w:t>.</w:t>
      </w:r>
    </w:p>
    <w:p w14:paraId="1DFC21FD" w14:textId="77777777" w:rsidR="00814D05" w:rsidRPr="00076CDE" w:rsidRDefault="00814D05" w:rsidP="00076CDE">
      <w:pPr>
        <w:pStyle w:val="ListParagraph"/>
        <w:spacing w:after="0" w:line="240" w:lineRule="auto"/>
        <w:ind w:left="1440"/>
        <w:jc w:val="both"/>
        <w:rPr>
          <w:rFonts w:ascii="Times New Roman" w:hAnsi="Times New Roman" w:cs="Times New Roman"/>
          <w:sz w:val="24"/>
          <w:szCs w:val="24"/>
        </w:rPr>
      </w:pPr>
    </w:p>
    <w:p w14:paraId="6CB0B0B6" w14:textId="73D4CB78" w:rsidR="00814D05" w:rsidRPr="00076CDE" w:rsidRDefault="00E21293" w:rsidP="00076CDE">
      <w:pPr>
        <w:pStyle w:val="ListParagraph"/>
        <w:numPr>
          <w:ilvl w:val="1"/>
          <w:numId w:val="1"/>
        </w:numPr>
        <w:spacing w:after="0" w:line="240" w:lineRule="auto"/>
        <w:jc w:val="both"/>
        <w:rPr>
          <w:rFonts w:ascii="Times New Roman" w:hAnsi="Times New Roman" w:cs="Times New Roman"/>
          <w:sz w:val="24"/>
          <w:szCs w:val="24"/>
        </w:rPr>
      </w:pPr>
      <w:r w:rsidRPr="00076CDE">
        <w:rPr>
          <w:rFonts w:ascii="Times New Roman" w:hAnsi="Times New Roman" w:cs="Times New Roman"/>
          <w:sz w:val="24"/>
          <w:szCs w:val="24"/>
        </w:rPr>
        <w:t>Instruct all individuals with access t</w:t>
      </w:r>
      <w:r w:rsidR="00D1266E" w:rsidRPr="00076CDE">
        <w:rPr>
          <w:rFonts w:ascii="Times New Roman" w:hAnsi="Times New Roman" w:cs="Times New Roman"/>
          <w:sz w:val="24"/>
          <w:szCs w:val="24"/>
        </w:rPr>
        <w:t xml:space="preserve">o </w:t>
      </w:r>
      <w:r w:rsidR="00076CDE" w:rsidRPr="00076CDE">
        <w:rPr>
          <w:rFonts w:ascii="Times New Roman" w:hAnsi="Times New Roman" w:cs="Times New Roman"/>
          <w:sz w:val="24"/>
          <w:szCs w:val="24"/>
        </w:rPr>
        <w:t xml:space="preserve">PII </w:t>
      </w:r>
      <w:r w:rsidR="00D1266E" w:rsidRPr="00076CDE">
        <w:rPr>
          <w:rFonts w:ascii="Times New Roman" w:hAnsi="Times New Roman" w:cs="Times New Roman"/>
          <w:sz w:val="24"/>
          <w:szCs w:val="24"/>
        </w:rPr>
        <w:t>provided pursuant to this ISAA</w:t>
      </w:r>
      <w:r w:rsidRPr="00076CDE">
        <w:rPr>
          <w:rFonts w:ascii="Times New Roman" w:hAnsi="Times New Roman" w:cs="Times New Roman"/>
          <w:sz w:val="24"/>
          <w:szCs w:val="24"/>
        </w:rPr>
        <w:t xml:space="preserve"> regarding the confidential nature of the information, the safeguard requirements of this Agreement, and the</w:t>
      </w:r>
      <w:r w:rsidR="00AB1D05">
        <w:rPr>
          <w:rFonts w:ascii="Times New Roman" w:hAnsi="Times New Roman" w:cs="Times New Roman"/>
          <w:sz w:val="24"/>
          <w:szCs w:val="24"/>
        </w:rPr>
        <w:t xml:space="preserve"> </w:t>
      </w:r>
      <w:r w:rsidR="00270269">
        <w:rPr>
          <w:rFonts w:ascii="Times New Roman" w:hAnsi="Times New Roman" w:cs="Times New Roman"/>
          <w:sz w:val="24"/>
          <w:szCs w:val="24"/>
        </w:rPr>
        <w:t xml:space="preserve">applicable </w:t>
      </w:r>
      <w:r w:rsidRPr="00076CDE">
        <w:rPr>
          <w:rFonts w:ascii="Times New Roman" w:hAnsi="Times New Roman" w:cs="Times New Roman"/>
          <w:sz w:val="24"/>
          <w:szCs w:val="24"/>
        </w:rPr>
        <w:t xml:space="preserve">criminal penalties and civil remedies specified in federal and state laws against unauthorized disclosure of </w:t>
      </w:r>
      <w:r w:rsidR="00D1266E" w:rsidRPr="00076CDE">
        <w:rPr>
          <w:rFonts w:ascii="Times New Roman" w:hAnsi="Times New Roman" w:cs="Times New Roman"/>
          <w:sz w:val="24"/>
          <w:szCs w:val="24"/>
        </w:rPr>
        <w:t>the</w:t>
      </w:r>
      <w:r w:rsidRPr="00076CDE">
        <w:rPr>
          <w:rFonts w:ascii="Times New Roman" w:hAnsi="Times New Roman" w:cs="Times New Roman"/>
          <w:sz w:val="24"/>
          <w:szCs w:val="24"/>
        </w:rPr>
        <w:t xml:space="preserve"> PII covered by this Agreement</w:t>
      </w:r>
      <w:r w:rsidR="0061645E" w:rsidRPr="00076CDE">
        <w:rPr>
          <w:rFonts w:ascii="Times New Roman" w:hAnsi="Times New Roman" w:cs="Times New Roman"/>
          <w:sz w:val="24"/>
          <w:szCs w:val="24"/>
        </w:rPr>
        <w:t>;</w:t>
      </w:r>
    </w:p>
    <w:p w14:paraId="51783319" w14:textId="77777777" w:rsidR="00814D05" w:rsidRPr="00076CDE" w:rsidRDefault="00814D05" w:rsidP="00076CDE">
      <w:pPr>
        <w:pStyle w:val="ListParagraph"/>
        <w:spacing w:after="0" w:line="240" w:lineRule="auto"/>
        <w:jc w:val="both"/>
        <w:rPr>
          <w:rFonts w:ascii="Times New Roman" w:hAnsi="Times New Roman" w:cs="Times New Roman"/>
          <w:sz w:val="24"/>
          <w:szCs w:val="24"/>
        </w:rPr>
      </w:pPr>
    </w:p>
    <w:p w14:paraId="0B4D1F07" w14:textId="3C55206E" w:rsidR="00814D05" w:rsidRPr="00076CDE" w:rsidRDefault="00C11235" w:rsidP="00076CDE">
      <w:pPr>
        <w:pStyle w:val="ListParagraph"/>
        <w:numPr>
          <w:ilvl w:val="1"/>
          <w:numId w:val="1"/>
        </w:numPr>
        <w:spacing w:after="0" w:line="240" w:lineRule="auto"/>
        <w:jc w:val="both"/>
        <w:rPr>
          <w:rFonts w:ascii="Times New Roman" w:hAnsi="Times New Roman" w:cs="Times New Roman"/>
          <w:sz w:val="24"/>
          <w:szCs w:val="24"/>
        </w:rPr>
      </w:pPr>
      <w:r w:rsidRPr="00076CDE">
        <w:rPr>
          <w:rFonts w:ascii="Times New Roman" w:hAnsi="Times New Roman" w:cs="Times New Roman"/>
          <w:sz w:val="24"/>
          <w:szCs w:val="24"/>
        </w:rPr>
        <w:t>In</w:t>
      </w:r>
      <w:r w:rsidR="00C065F2" w:rsidRPr="00076CDE">
        <w:rPr>
          <w:rFonts w:ascii="Times New Roman" w:hAnsi="Times New Roman" w:cs="Times New Roman"/>
          <w:sz w:val="24"/>
          <w:szCs w:val="24"/>
        </w:rPr>
        <w:t xml:space="preserve"> a timely manner, take appropriate action with regard to any request made by FEMA for access, additions, changes, deletions, or corrections of PII</w:t>
      </w:r>
      <w:r w:rsidRPr="00076CDE">
        <w:rPr>
          <w:rFonts w:ascii="Times New Roman" w:hAnsi="Times New Roman" w:cs="Times New Roman"/>
          <w:sz w:val="24"/>
          <w:szCs w:val="24"/>
        </w:rPr>
        <w:t xml:space="preserve"> and</w:t>
      </w:r>
      <w:r w:rsidR="00C065F2" w:rsidRPr="00076CDE">
        <w:rPr>
          <w:rFonts w:ascii="Times New Roman" w:hAnsi="Times New Roman" w:cs="Times New Roman"/>
          <w:sz w:val="24"/>
          <w:szCs w:val="24"/>
        </w:rPr>
        <w:t xml:space="preserve"> in a timely manner, notify FEMA of any data errors that it discovers</w:t>
      </w:r>
      <w:r w:rsidR="0061645E" w:rsidRPr="00076CDE">
        <w:rPr>
          <w:rFonts w:ascii="Times New Roman" w:hAnsi="Times New Roman" w:cs="Times New Roman"/>
          <w:sz w:val="24"/>
          <w:szCs w:val="24"/>
        </w:rPr>
        <w:t>;</w:t>
      </w:r>
    </w:p>
    <w:p w14:paraId="2E20C95C" w14:textId="77777777" w:rsidR="00392255" w:rsidRPr="00076CDE" w:rsidRDefault="00392255" w:rsidP="00076CDE">
      <w:pPr>
        <w:pStyle w:val="ListParagraph"/>
        <w:spacing w:after="0" w:line="240" w:lineRule="auto"/>
        <w:rPr>
          <w:rFonts w:ascii="Times New Roman" w:hAnsi="Times New Roman" w:cs="Times New Roman"/>
          <w:sz w:val="24"/>
          <w:szCs w:val="24"/>
        </w:rPr>
      </w:pPr>
    </w:p>
    <w:p w14:paraId="4F9658D4" w14:textId="37465BA9" w:rsidR="00392255" w:rsidRPr="009A165A" w:rsidRDefault="00392255" w:rsidP="00076CDE">
      <w:pPr>
        <w:pStyle w:val="ListParagraph"/>
        <w:numPr>
          <w:ilvl w:val="1"/>
          <w:numId w:val="1"/>
        </w:numPr>
        <w:spacing w:after="0" w:line="240" w:lineRule="auto"/>
        <w:jc w:val="both"/>
        <w:rPr>
          <w:rFonts w:ascii="Times New Roman" w:hAnsi="Times New Roman" w:cs="Times New Roman"/>
          <w:sz w:val="24"/>
          <w:szCs w:val="24"/>
        </w:rPr>
      </w:pPr>
      <w:r w:rsidRPr="009A165A">
        <w:rPr>
          <w:rFonts w:ascii="Times New Roman" w:hAnsi="Times New Roman" w:cs="Times New Roman"/>
          <w:sz w:val="24"/>
          <w:szCs w:val="24"/>
        </w:rPr>
        <w:t xml:space="preserve">The </w:t>
      </w:r>
      <w:r w:rsidR="00427348" w:rsidRPr="009A165A">
        <w:rPr>
          <w:rFonts w:ascii="Times New Roman" w:hAnsi="Times New Roman" w:cs="Times New Roman"/>
          <w:sz w:val="24"/>
          <w:szCs w:val="24"/>
        </w:rPr>
        <w:t>Recipient Entity</w:t>
      </w:r>
      <w:r w:rsidR="00953F60" w:rsidRPr="009A165A">
        <w:rPr>
          <w:rFonts w:ascii="Times New Roman" w:hAnsi="Times New Roman" w:cs="Times New Roman"/>
          <w:sz w:val="24"/>
          <w:szCs w:val="24"/>
        </w:rPr>
        <w:t xml:space="preserve"> </w:t>
      </w:r>
      <w:r w:rsidRPr="009A165A">
        <w:rPr>
          <w:rFonts w:ascii="Times New Roman" w:hAnsi="Times New Roman" w:cs="Times New Roman"/>
          <w:sz w:val="24"/>
          <w:szCs w:val="24"/>
        </w:rPr>
        <w:t xml:space="preserve">shall ensure no </w:t>
      </w:r>
      <w:r w:rsidR="00503EE1" w:rsidRPr="009A165A">
        <w:rPr>
          <w:rFonts w:ascii="Times New Roman" w:hAnsi="Times New Roman" w:cs="Times New Roman"/>
          <w:sz w:val="24"/>
          <w:szCs w:val="24"/>
        </w:rPr>
        <w:t>Matching Program, as that term is defined in 5 U.S.C. § 552a(a)(8),</w:t>
      </w:r>
      <w:r w:rsidRPr="009A165A">
        <w:rPr>
          <w:rFonts w:ascii="Times New Roman" w:hAnsi="Times New Roman" w:cs="Times New Roman"/>
          <w:sz w:val="24"/>
          <w:szCs w:val="24"/>
        </w:rPr>
        <w:t xml:space="preserve"> will occur</w:t>
      </w:r>
      <w:r w:rsidR="005272D2" w:rsidRPr="009A165A">
        <w:rPr>
          <w:rFonts w:ascii="Times New Roman" w:hAnsi="Times New Roman" w:cs="Times New Roman"/>
          <w:sz w:val="24"/>
          <w:szCs w:val="24"/>
        </w:rPr>
        <w:t xml:space="preserve"> using the PII datasets shared under this agreement</w:t>
      </w:r>
      <w:r w:rsidRPr="009A165A">
        <w:rPr>
          <w:rFonts w:ascii="Times New Roman" w:hAnsi="Times New Roman" w:cs="Times New Roman"/>
          <w:sz w:val="24"/>
          <w:szCs w:val="24"/>
        </w:rPr>
        <w:t xml:space="preserve"> unless a separate C</w:t>
      </w:r>
      <w:r w:rsidR="00503EE1" w:rsidRPr="009A165A">
        <w:rPr>
          <w:rFonts w:ascii="Times New Roman" w:hAnsi="Times New Roman" w:cs="Times New Roman"/>
          <w:sz w:val="24"/>
          <w:szCs w:val="24"/>
        </w:rPr>
        <w:t xml:space="preserve">omputer </w:t>
      </w:r>
      <w:r w:rsidRPr="009A165A">
        <w:rPr>
          <w:rFonts w:ascii="Times New Roman" w:hAnsi="Times New Roman" w:cs="Times New Roman"/>
          <w:sz w:val="24"/>
          <w:szCs w:val="24"/>
        </w:rPr>
        <w:t>M</w:t>
      </w:r>
      <w:r w:rsidR="00503EE1" w:rsidRPr="009A165A">
        <w:rPr>
          <w:rFonts w:ascii="Times New Roman" w:hAnsi="Times New Roman" w:cs="Times New Roman"/>
          <w:sz w:val="24"/>
          <w:szCs w:val="24"/>
        </w:rPr>
        <w:t xml:space="preserve">atching </w:t>
      </w:r>
      <w:r w:rsidRPr="009A165A">
        <w:rPr>
          <w:rFonts w:ascii="Times New Roman" w:hAnsi="Times New Roman" w:cs="Times New Roman"/>
          <w:sz w:val="24"/>
          <w:szCs w:val="24"/>
        </w:rPr>
        <w:t>A</w:t>
      </w:r>
      <w:r w:rsidR="00503EE1" w:rsidRPr="009A165A">
        <w:rPr>
          <w:rFonts w:ascii="Times New Roman" w:hAnsi="Times New Roman" w:cs="Times New Roman"/>
          <w:sz w:val="24"/>
          <w:szCs w:val="24"/>
        </w:rPr>
        <w:t>greement</w:t>
      </w:r>
      <w:r w:rsidRPr="009A165A">
        <w:rPr>
          <w:rFonts w:ascii="Times New Roman" w:hAnsi="Times New Roman" w:cs="Times New Roman"/>
          <w:sz w:val="24"/>
          <w:szCs w:val="24"/>
        </w:rPr>
        <w:t xml:space="preserve"> is in place. </w:t>
      </w:r>
    </w:p>
    <w:p w14:paraId="28ABF3F6" w14:textId="77777777" w:rsidR="00814D05" w:rsidRPr="009A165A" w:rsidRDefault="00814D05" w:rsidP="00076CDE">
      <w:pPr>
        <w:pStyle w:val="ListParagraph"/>
        <w:spacing w:after="0" w:line="240" w:lineRule="auto"/>
        <w:jc w:val="both"/>
        <w:rPr>
          <w:rFonts w:ascii="Times New Roman" w:hAnsi="Times New Roman" w:cs="Times New Roman"/>
          <w:sz w:val="24"/>
          <w:szCs w:val="24"/>
        </w:rPr>
      </w:pPr>
    </w:p>
    <w:p w14:paraId="67BAE27B" w14:textId="538E5DF9" w:rsidR="00FE4A07" w:rsidRPr="009A165A" w:rsidRDefault="00945511" w:rsidP="00076CDE">
      <w:pPr>
        <w:pStyle w:val="ListParagraph"/>
        <w:numPr>
          <w:ilvl w:val="1"/>
          <w:numId w:val="1"/>
        </w:numPr>
        <w:spacing w:after="0" w:line="240" w:lineRule="auto"/>
        <w:jc w:val="both"/>
        <w:rPr>
          <w:rFonts w:ascii="Times New Roman" w:hAnsi="Times New Roman" w:cs="Times New Roman"/>
          <w:sz w:val="24"/>
          <w:szCs w:val="24"/>
        </w:rPr>
      </w:pPr>
      <w:r w:rsidRPr="009A165A">
        <w:rPr>
          <w:rFonts w:ascii="Times New Roman" w:hAnsi="Times New Roman" w:cs="Times New Roman"/>
          <w:sz w:val="24"/>
          <w:szCs w:val="24"/>
        </w:rPr>
        <w:t xml:space="preserve">If at any time during the term of </w:t>
      </w:r>
      <w:r w:rsidR="00166CDE" w:rsidRPr="009A165A">
        <w:rPr>
          <w:rFonts w:ascii="Times New Roman" w:hAnsi="Times New Roman" w:cs="Times New Roman"/>
          <w:sz w:val="24"/>
          <w:szCs w:val="24"/>
        </w:rPr>
        <w:t xml:space="preserve">this </w:t>
      </w:r>
      <w:r w:rsidRPr="009A165A">
        <w:rPr>
          <w:rFonts w:ascii="Times New Roman" w:hAnsi="Times New Roman" w:cs="Times New Roman"/>
          <w:sz w:val="24"/>
          <w:szCs w:val="24"/>
        </w:rPr>
        <w:t xml:space="preserve">ISAA any part </w:t>
      </w:r>
      <w:r w:rsidR="00953F60" w:rsidRPr="009A165A">
        <w:rPr>
          <w:rFonts w:ascii="Times New Roman" w:hAnsi="Times New Roman" w:cs="Times New Roman"/>
          <w:sz w:val="24"/>
          <w:szCs w:val="24"/>
        </w:rPr>
        <w:t xml:space="preserve">of </w:t>
      </w:r>
      <w:r w:rsidR="00255A9B" w:rsidRPr="009A165A">
        <w:rPr>
          <w:rFonts w:ascii="Times New Roman" w:hAnsi="Times New Roman" w:cs="Times New Roman"/>
          <w:sz w:val="24"/>
          <w:szCs w:val="24"/>
        </w:rPr>
        <w:t>the</w:t>
      </w:r>
      <w:r w:rsidRPr="009A165A">
        <w:rPr>
          <w:rFonts w:ascii="Times New Roman" w:hAnsi="Times New Roman" w:cs="Times New Roman"/>
          <w:sz w:val="24"/>
          <w:szCs w:val="24"/>
        </w:rPr>
        <w:t xml:space="preserve"> PII</w:t>
      </w:r>
      <w:r w:rsidR="00255A9B" w:rsidRPr="009A165A">
        <w:rPr>
          <w:rFonts w:ascii="Times New Roman" w:hAnsi="Times New Roman" w:cs="Times New Roman"/>
          <w:sz w:val="24"/>
          <w:szCs w:val="24"/>
        </w:rPr>
        <w:t xml:space="preserve"> </w:t>
      </w:r>
      <w:r w:rsidR="005C39E9" w:rsidRPr="009A165A">
        <w:rPr>
          <w:rFonts w:ascii="Times New Roman" w:hAnsi="Times New Roman" w:cs="Times New Roman"/>
          <w:sz w:val="24"/>
          <w:szCs w:val="24"/>
        </w:rPr>
        <w:t xml:space="preserve">dataset </w:t>
      </w:r>
      <w:r w:rsidR="00255A9B" w:rsidRPr="009A165A">
        <w:rPr>
          <w:rFonts w:ascii="Times New Roman" w:hAnsi="Times New Roman" w:cs="Times New Roman"/>
          <w:sz w:val="24"/>
          <w:szCs w:val="24"/>
        </w:rPr>
        <w:t>provided under this Agreement</w:t>
      </w:r>
      <w:r w:rsidRPr="009A165A">
        <w:rPr>
          <w:rFonts w:ascii="Times New Roman" w:hAnsi="Times New Roman" w:cs="Times New Roman"/>
          <w:sz w:val="24"/>
          <w:szCs w:val="24"/>
        </w:rPr>
        <w:t xml:space="preserve">, ceases to be required by </w:t>
      </w:r>
      <w:r w:rsidR="00427348" w:rsidRPr="009A165A">
        <w:rPr>
          <w:rFonts w:ascii="Times New Roman" w:hAnsi="Times New Roman" w:cs="Times New Roman"/>
          <w:sz w:val="24"/>
          <w:szCs w:val="24"/>
        </w:rPr>
        <w:t>Recipient Entity</w:t>
      </w:r>
      <w:r w:rsidR="00C11235" w:rsidRPr="009A165A">
        <w:rPr>
          <w:rFonts w:ascii="Times New Roman" w:hAnsi="Times New Roman" w:cs="Times New Roman"/>
          <w:sz w:val="24"/>
          <w:szCs w:val="24"/>
        </w:rPr>
        <w:t xml:space="preserve"> f</w:t>
      </w:r>
      <w:r w:rsidRPr="009A165A">
        <w:rPr>
          <w:rFonts w:ascii="Times New Roman" w:hAnsi="Times New Roman" w:cs="Times New Roman"/>
          <w:sz w:val="24"/>
          <w:szCs w:val="24"/>
        </w:rPr>
        <w:t xml:space="preserve">or </w:t>
      </w:r>
      <w:r w:rsidR="007B0DBF" w:rsidRPr="009A165A">
        <w:rPr>
          <w:rFonts w:ascii="Times New Roman" w:hAnsi="Times New Roman" w:cs="Times New Roman"/>
          <w:sz w:val="24"/>
          <w:szCs w:val="24"/>
        </w:rPr>
        <w:t>purpose(s) identified in this ISAA</w:t>
      </w:r>
      <w:r w:rsidRPr="009A165A">
        <w:rPr>
          <w:rFonts w:ascii="Times New Roman" w:hAnsi="Times New Roman" w:cs="Times New Roman"/>
          <w:sz w:val="24"/>
          <w:szCs w:val="24"/>
        </w:rPr>
        <w:t xml:space="preserve">, or upon termination of the ISAA, whichever occurs first, within fourteen (14) days thereafter, promptly notify FEMA </w:t>
      </w:r>
      <w:r w:rsidRPr="00076CDE">
        <w:rPr>
          <w:rFonts w:ascii="Times New Roman" w:hAnsi="Times New Roman" w:cs="Times New Roman"/>
          <w:sz w:val="24"/>
          <w:szCs w:val="24"/>
        </w:rPr>
        <w:t xml:space="preserve">and securely return </w:t>
      </w:r>
      <w:r w:rsidR="00255A9B" w:rsidRPr="00076CDE">
        <w:rPr>
          <w:rFonts w:ascii="Times New Roman" w:hAnsi="Times New Roman" w:cs="Times New Roman"/>
          <w:sz w:val="24"/>
          <w:szCs w:val="24"/>
        </w:rPr>
        <w:t xml:space="preserve">the </w:t>
      </w:r>
      <w:r w:rsidRPr="00076CDE">
        <w:rPr>
          <w:rFonts w:ascii="Times New Roman" w:hAnsi="Times New Roman" w:cs="Times New Roman"/>
          <w:sz w:val="24"/>
          <w:szCs w:val="24"/>
        </w:rPr>
        <w:t xml:space="preserve">PII to FEMA, or, at FEMA’s written request destroy, un-install and/or remove all copies of such PII in </w:t>
      </w:r>
      <w:r w:rsidRPr="009A165A">
        <w:rPr>
          <w:rFonts w:ascii="Times New Roman" w:hAnsi="Times New Roman" w:cs="Times New Roman"/>
          <w:sz w:val="24"/>
          <w:szCs w:val="24"/>
        </w:rPr>
        <w:t xml:space="preserve">the </w:t>
      </w:r>
      <w:r w:rsidR="00427348" w:rsidRPr="009A165A">
        <w:rPr>
          <w:rFonts w:ascii="Times New Roman" w:hAnsi="Times New Roman" w:cs="Times New Roman"/>
          <w:sz w:val="24"/>
          <w:szCs w:val="24"/>
        </w:rPr>
        <w:t>Recipient Entity</w:t>
      </w:r>
      <w:r w:rsidRPr="009A165A">
        <w:rPr>
          <w:rFonts w:ascii="Times New Roman" w:hAnsi="Times New Roman" w:cs="Times New Roman"/>
          <w:sz w:val="24"/>
          <w:szCs w:val="24"/>
        </w:rPr>
        <w:t xml:space="preserve">’s possession or control, and certify </w:t>
      </w:r>
      <w:r w:rsidR="00255A9B" w:rsidRPr="009A165A">
        <w:rPr>
          <w:rFonts w:ascii="Times New Roman" w:hAnsi="Times New Roman" w:cs="Times New Roman"/>
          <w:sz w:val="24"/>
          <w:szCs w:val="24"/>
        </w:rPr>
        <w:t xml:space="preserve">in writing </w:t>
      </w:r>
      <w:r w:rsidRPr="009A165A">
        <w:rPr>
          <w:rFonts w:ascii="Times New Roman" w:hAnsi="Times New Roman" w:cs="Times New Roman"/>
          <w:sz w:val="24"/>
          <w:szCs w:val="24"/>
        </w:rPr>
        <w:t>to FEMA that such tasks have been completed</w:t>
      </w:r>
      <w:r w:rsidR="00FE4A07" w:rsidRPr="009A165A">
        <w:rPr>
          <w:rFonts w:ascii="Times New Roman" w:hAnsi="Times New Roman" w:cs="Times New Roman"/>
          <w:sz w:val="24"/>
          <w:szCs w:val="24"/>
        </w:rPr>
        <w:t xml:space="preserve">. </w:t>
      </w:r>
    </w:p>
    <w:p w14:paraId="078F78C8" w14:textId="77777777" w:rsidR="00FE4A07" w:rsidRPr="009A165A" w:rsidRDefault="00FE4A07" w:rsidP="00076CDE">
      <w:pPr>
        <w:pStyle w:val="ListParagraph"/>
        <w:spacing w:after="0" w:line="240" w:lineRule="auto"/>
        <w:rPr>
          <w:rFonts w:ascii="Times New Roman" w:hAnsi="Times New Roman" w:cs="Times New Roman"/>
          <w:sz w:val="24"/>
          <w:szCs w:val="24"/>
        </w:rPr>
      </w:pPr>
    </w:p>
    <w:p w14:paraId="261939F2" w14:textId="77777777" w:rsidR="00774071" w:rsidRPr="009A165A" w:rsidRDefault="00774071" w:rsidP="00076CDE">
      <w:pPr>
        <w:pStyle w:val="ListParagraph"/>
        <w:numPr>
          <w:ilvl w:val="0"/>
          <w:numId w:val="1"/>
        </w:numPr>
        <w:spacing w:after="0" w:line="240" w:lineRule="auto"/>
        <w:rPr>
          <w:rFonts w:ascii="Times New Roman" w:hAnsi="Times New Roman" w:cs="Times New Roman"/>
          <w:sz w:val="24"/>
          <w:szCs w:val="24"/>
        </w:rPr>
      </w:pPr>
      <w:r w:rsidRPr="009A165A">
        <w:rPr>
          <w:rFonts w:ascii="Times New Roman" w:hAnsi="Times New Roman" w:cs="Times New Roman"/>
          <w:b/>
          <w:bCs/>
          <w:sz w:val="24"/>
          <w:szCs w:val="24"/>
        </w:rPr>
        <w:lastRenderedPageBreak/>
        <w:t>FEMA R</w:t>
      </w:r>
      <w:r w:rsidR="00C11235" w:rsidRPr="009A165A">
        <w:rPr>
          <w:rFonts w:ascii="Times New Roman" w:hAnsi="Times New Roman" w:cs="Times New Roman"/>
          <w:b/>
          <w:bCs/>
          <w:sz w:val="24"/>
          <w:szCs w:val="24"/>
        </w:rPr>
        <w:t>ESPONSIBILITIES</w:t>
      </w:r>
      <w:r w:rsidR="009349F8" w:rsidRPr="009A165A">
        <w:rPr>
          <w:rFonts w:ascii="Times New Roman" w:hAnsi="Times New Roman" w:cs="Times New Roman"/>
          <w:b/>
          <w:bCs/>
          <w:sz w:val="24"/>
          <w:szCs w:val="24"/>
        </w:rPr>
        <w:t xml:space="preserve">. </w:t>
      </w:r>
      <w:r w:rsidR="009349F8" w:rsidRPr="009A165A">
        <w:rPr>
          <w:rFonts w:ascii="Times New Roman" w:hAnsi="Times New Roman" w:cs="Times New Roman"/>
          <w:sz w:val="24"/>
          <w:szCs w:val="24"/>
        </w:rPr>
        <w:t>FEMA’s r</w:t>
      </w:r>
      <w:r w:rsidRPr="009A165A">
        <w:rPr>
          <w:rFonts w:ascii="Times New Roman" w:hAnsi="Times New Roman" w:cs="Times New Roman"/>
          <w:sz w:val="24"/>
          <w:szCs w:val="24"/>
        </w:rPr>
        <w:t>esponsibilities</w:t>
      </w:r>
      <w:r w:rsidRPr="009A165A">
        <w:rPr>
          <w:rFonts w:ascii="Times New Roman" w:hAnsi="Times New Roman" w:cs="Times New Roman"/>
          <w:b/>
          <w:bCs/>
          <w:sz w:val="24"/>
          <w:szCs w:val="24"/>
        </w:rPr>
        <w:t xml:space="preserve"> </w:t>
      </w:r>
      <w:r w:rsidRPr="009A165A">
        <w:rPr>
          <w:rFonts w:ascii="Times New Roman" w:hAnsi="Times New Roman" w:cs="Times New Roman"/>
          <w:sz w:val="24"/>
          <w:szCs w:val="24"/>
        </w:rPr>
        <w:t>under this ISAA are as follows:</w:t>
      </w:r>
    </w:p>
    <w:p w14:paraId="30D0AF9D" w14:textId="21B53466" w:rsidR="00774071" w:rsidRPr="009A165A" w:rsidRDefault="00642847" w:rsidP="00076CDE">
      <w:pPr>
        <w:pStyle w:val="ListParagraph"/>
        <w:numPr>
          <w:ilvl w:val="1"/>
          <w:numId w:val="1"/>
        </w:numPr>
        <w:spacing w:after="0" w:line="240" w:lineRule="auto"/>
        <w:jc w:val="both"/>
        <w:rPr>
          <w:rFonts w:ascii="Times New Roman" w:hAnsi="Times New Roman" w:cs="Times New Roman"/>
          <w:sz w:val="24"/>
          <w:szCs w:val="24"/>
        </w:rPr>
      </w:pPr>
      <w:r w:rsidRPr="009A165A">
        <w:rPr>
          <w:rFonts w:ascii="Times New Roman" w:hAnsi="Times New Roman" w:cs="Times New Roman"/>
          <w:sz w:val="24"/>
          <w:szCs w:val="24"/>
        </w:rPr>
        <w:t xml:space="preserve">Share with </w:t>
      </w:r>
      <w:r w:rsidR="00427348" w:rsidRPr="009A165A">
        <w:rPr>
          <w:rFonts w:ascii="Times New Roman" w:hAnsi="Times New Roman" w:cs="Times New Roman"/>
          <w:sz w:val="24"/>
          <w:szCs w:val="24"/>
        </w:rPr>
        <w:t>Recipient Entity</w:t>
      </w:r>
      <w:r w:rsidR="009349F8" w:rsidRPr="009A165A">
        <w:rPr>
          <w:rFonts w:ascii="Times New Roman" w:hAnsi="Times New Roman" w:cs="Times New Roman"/>
          <w:sz w:val="24"/>
          <w:szCs w:val="24"/>
        </w:rPr>
        <w:t xml:space="preserve"> </w:t>
      </w:r>
      <w:r w:rsidR="00F61678" w:rsidRPr="009A165A">
        <w:rPr>
          <w:rFonts w:ascii="Times New Roman" w:hAnsi="Times New Roman" w:cs="Times New Roman"/>
          <w:sz w:val="24"/>
          <w:szCs w:val="24"/>
        </w:rPr>
        <w:t xml:space="preserve">only </w:t>
      </w:r>
      <w:r w:rsidRPr="009A165A">
        <w:rPr>
          <w:rFonts w:ascii="Times New Roman" w:hAnsi="Times New Roman" w:cs="Times New Roman"/>
          <w:sz w:val="24"/>
          <w:szCs w:val="24"/>
        </w:rPr>
        <w:t xml:space="preserve">the </w:t>
      </w:r>
      <w:r w:rsidR="00076CDE" w:rsidRPr="009A165A">
        <w:rPr>
          <w:rFonts w:ascii="Times New Roman" w:hAnsi="Times New Roman" w:cs="Times New Roman"/>
          <w:sz w:val="24"/>
          <w:szCs w:val="24"/>
        </w:rPr>
        <w:t>PII dataset(s)</w:t>
      </w:r>
      <w:r w:rsidRPr="009A165A">
        <w:rPr>
          <w:rFonts w:ascii="Times New Roman" w:hAnsi="Times New Roman" w:cs="Times New Roman"/>
          <w:sz w:val="24"/>
          <w:szCs w:val="24"/>
        </w:rPr>
        <w:t xml:space="preserve"> </w:t>
      </w:r>
      <w:r w:rsidR="0053765F" w:rsidRPr="009A165A">
        <w:rPr>
          <w:rFonts w:ascii="Times New Roman" w:hAnsi="Times New Roman" w:cs="Times New Roman"/>
          <w:sz w:val="24"/>
          <w:szCs w:val="24"/>
        </w:rPr>
        <w:t>documented</w:t>
      </w:r>
      <w:r w:rsidRPr="009A165A">
        <w:rPr>
          <w:rFonts w:ascii="Times New Roman" w:hAnsi="Times New Roman" w:cs="Times New Roman"/>
          <w:sz w:val="24"/>
          <w:szCs w:val="24"/>
        </w:rPr>
        <w:t xml:space="preserve"> in Appendix A</w:t>
      </w:r>
      <w:r w:rsidR="009349F8" w:rsidRPr="009A165A">
        <w:rPr>
          <w:rFonts w:ascii="Times New Roman" w:hAnsi="Times New Roman" w:cs="Times New Roman"/>
          <w:sz w:val="24"/>
          <w:szCs w:val="24"/>
        </w:rPr>
        <w:t xml:space="preserve"> to this ISAA;</w:t>
      </w:r>
    </w:p>
    <w:p w14:paraId="50EDE470" w14:textId="77777777" w:rsidR="009349F8" w:rsidRPr="009A165A" w:rsidRDefault="009349F8" w:rsidP="00076CDE">
      <w:pPr>
        <w:pStyle w:val="ListParagraph"/>
        <w:spacing w:after="0" w:line="240" w:lineRule="auto"/>
        <w:ind w:left="1440"/>
        <w:jc w:val="both"/>
        <w:rPr>
          <w:rFonts w:ascii="Times New Roman" w:hAnsi="Times New Roman" w:cs="Times New Roman"/>
          <w:sz w:val="24"/>
          <w:szCs w:val="24"/>
        </w:rPr>
      </w:pPr>
    </w:p>
    <w:p w14:paraId="516184B0" w14:textId="6AEA98B0" w:rsidR="00774071" w:rsidRPr="009A165A" w:rsidRDefault="0053765F" w:rsidP="00076CDE">
      <w:pPr>
        <w:pStyle w:val="ListParagraph"/>
        <w:numPr>
          <w:ilvl w:val="1"/>
          <w:numId w:val="1"/>
        </w:numPr>
        <w:spacing w:after="0" w:line="240" w:lineRule="auto"/>
        <w:jc w:val="both"/>
        <w:rPr>
          <w:rFonts w:ascii="Times New Roman" w:hAnsi="Times New Roman" w:cs="Times New Roman"/>
          <w:sz w:val="24"/>
          <w:szCs w:val="24"/>
        </w:rPr>
      </w:pPr>
      <w:r w:rsidRPr="009A165A">
        <w:rPr>
          <w:rFonts w:ascii="Times New Roman" w:hAnsi="Times New Roman" w:cs="Times New Roman"/>
          <w:sz w:val="24"/>
          <w:szCs w:val="24"/>
        </w:rPr>
        <w:t>Transmit</w:t>
      </w:r>
      <w:r w:rsidR="00BF7180" w:rsidRPr="009A165A">
        <w:rPr>
          <w:rFonts w:ascii="Times New Roman" w:hAnsi="Times New Roman" w:cs="Times New Roman"/>
          <w:sz w:val="24"/>
          <w:szCs w:val="24"/>
        </w:rPr>
        <w:t xml:space="preserve"> or allow access to</w:t>
      </w:r>
      <w:r w:rsidRPr="009A165A">
        <w:rPr>
          <w:rFonts w:ascii="Times New Roman" w:hAnsi="Times New Roman" w:cs="Times New Roman"/>
          <w:sz w:val="24"/>
          <w:szCs w:val="24"/>
        </w:rPr>
        <w:t xml:space="preserve"> the information documented in Appendix A to the </w:t>
      </w:r>
      <w:r w:rsidR="00427348" w:rsidRPr="009A165A">
        <w:rPr>
          <w:rFonts w:ascii="Times New Roman" w:hAnsi="Times New Roman" w:cs="Times New Roman"/>
          <w:sz w:val="24"/>
          <w:szCs w:val="24"/>
        </w:rPr>
        <w:t>Recipient Entity</w:t>
      </w:r>
      <w:r w:rsidRPr="009A165A">
        <w:rPr>
          <w:rFonts w:ascii="Times New Roman" w:hAnsi="Times New Roman" w:cs="Times New Roman"/>
          <w:sz w:val="24"/>
          <w:szCs w:val="24"/>
        </w:rPr>
        <w:t xml:space="preserve"> in password protected format via encrypted email</w:t>
      </w:r>
      <w:r w:rsidR="00B76812" w:rsidRPr="009A165A">
        <w:rPr>
          <w:rFonts w:ascii="Times New Roman" w:hAnsi="Times New Roman" w:cs="Times New Roman"/>
          <w:sz w:val="24"/>
          <w:szCs w:val="24"/>
        </w:rPr>
        <w:t xml:space="preserve"> </w:t>
      </w:r>
      <w:r w:rsidR="009349F8" w:rsidRPr="009A165A">
        <w:rPr>
          <w:rFonts w:ascii="Times New Roman" w:hAnsi="Times New Roman" w:cs="Times New Roman"/>
          <w:sz w:val="24"/>
          <w:szCs w:val="24"/>
        </w:rPr>
        <w:t xml:space="preserve">or </w:t>
      </w:r>
      <w:r w:rsidR="00B76812" w:rsidRPr="009A165A">
        <w:rPr>
          <w:rFonts w:ascii="Times New Roman" w:hAnsi="Times New Roman" w:cs="Times New Roman"/>
          <w:sz w:val="24"/>
          <w:szCs w:val="24"/>
        </w:rPr>
        <w:t>via a FEMA-OCIO approved secure information technology (IT) portal, interface, or transfer tool</w:t>
      </w:r>
      <w:r w:rsidR="009349F8" w:rsidRPr="009A165A">
        <w:rPr>
          <w:rFonts w:ascii="Times New Roman" w:hAnsi="Times New Roman" w:cs="Times New Roman"/>
          <w:sz w:val="24"/>
          <w:szCs w:val="24"/>
        </w:rPr>
        <w:t>;</w:t>
      </w:r>
    </w:p>
    <w:p w14:paraId="252C3246" w14:textId="77777777" w:rsidR="009349F8" w:rsidRPr="009A165A" w:rsidRDefault="009349F8" w:rsidP="00076CDE">
      <w:pPr>
        <w:pStyle w:val="ListParagraph"/>
        <w:spacing w:after="0" w:line="240" w:lineRule="auto"/>
        <w:ind w:left="1440"/>
        <w:jc w:val="both"/>
        <w:rPr>
          <w:rFonts w:ascii="Times New Roman" w:hAnsi="Times New Roman" w:cs="Times New Roman"/>
          <w:sz w:val="24"/>
          <w:szCs w:val="24"/>
        </w:rPr>
      </w:pPr>
    </w:p>
    <w:p w14:paraId="2B917535" w14:textId="20953E29" w:rsidR="00774071" w:rsidRPr="009A165A" w:rsidRDefault="00E25E23" w:rsidP="00076CDE">
      <w:pPr>
        <w:pStyle w:val="ListParagraph"/>
        <w:numPr>
          <w:ilvl w:val="1"/>
          <w:numId w:val="1"/>
        </w:numPr>
        <w:spacing w:after="0" w:line="240" w:lineRule="auto"/>
        <w:jc w:val="both"/>
        <w:rPr>
          <w:rFonts w:ascii="Times New Roman" w:hAnsi="Times New Roman" w:cs="Times New Roman"/>
          <w:sz w:val="24"/>
          <w:szCs w:val="24"/>
        </w:rPr>
      </w:pPr>
      <w:r w:rsidRPr="009A165A">
        <w:rPr>
          <w:rFonts w:ascii="Times New Roman" w:hAnsi="Times New Roman" w:cs="Times New Roman"/>
          <w:sz w:val="24"/>
          <w:szCs w:val="24"/>
        </w:rPr>
        <w:t xml:space="preserve">Ensure that FEMA information provided to </w:t>
      </w:r>
      <w:r w:rsidR="00427348" w:rsidRPr="009A165A">
        <w:rPr>
          <w:rFonts w:ascii="Times New Roman" w:hAnsi="Times New Roman" w:cs="Times New Roman"/>
          <w:sz w:val="24"/>
          <w:szCs w:val="24"/>
        </w:rPr>
        <w:t>Recipient Entity</w:t>
      </w:r>
      <w:r w:rsidR="009349F8" w:rsidRPr="009A165A">
        <w:rPr>
          <w:rFonts w:ascii="Times New Roman" w:hAnsi="Times New Roman" w:cs="Times New Roman"/>
          <w:sz w:val="24"/>
          <w:szCs w:val="24"/>
        </w:rPr>
        <w:t xml:space="preserve"> </w:t>
      </w:r>
      <w:r w:rsidRPr="009A165A">
        <w:rPr>
          <w:rFonts w:ascii="Times New Roman" w:hAnsi="Times New Roman" w:cs="Times New Roman"/>
          <w:sz w:val="24"/>
          <w:szCs w:val="24"/>
        </w:rPr>
        <w:t xml:space="preserve">is accurate, complete, and </w:t>
      </w:r>
      <w:proofErr w:type="gramStart"/>
      <w:r w:rsidRPr="009A165A">
        <w:rPr>
          <w:rFonts w:ascii="Times New Roman" w:hAnsi="Times New Roman" w:cs="Times New Roman"/>
          <w:sz w:val="24"/>
          <w:szCs w:val="24"/>
        </w:rPr>
        <w:t>up-to-date</w:t>
      </w:r>
      <w:proofErr w:type="gramEnd"/>
      <w:r w:rsidRPr="009A165A">
        <w:rPr>
          <w:rFonts w:ascii="Times New Roman" w:hAnsi="Times New Roman" w:cs="Times New Roman"/>
          <w:sz w:val="24"/>
          <w:szCs w:val="24"/>
        </w:rPr>
        <w:t xml:space="preserve"> as reasonably necessary</w:t>
      </w:r>
      <w:r w:rsidR="009349F8" w:rsidRPr="009A165A">
        <w:rPr>
          <w:rFonts w:ascii="Times New Roman" w:hAnsi="Times New Roman" w:cs="Times New Roman"/>
          <w:sz w:val="24"/>
          <w:szCs w:val="24"/>
        </w:rPr>
        <w:t>;</w:t>
      </w:r>
    </w:p>
    <w:p w14:paraId="064A3A90" w14:textId="77777777" w:rsidR="009349F8" w:rsidRPr="009A165A" w:rsidRDefault="009349F8" w:rsidP="00076CDE">
      <w:pPr>
        <w:pStyle w:val="ListParagraph"/>
        <w:spacing w:after="0" w:line="240" w:lineRule="auto"/>
        <w:jc w:val="both"/>
        <w:rPr>
          <w:rFonts w:ascii="Times New Roman" w:hAnsi="Times New Roman" w:cs="Times New Roman"/>
          <w:sz w:val="24"/>
          <w:szCs w:val="24"/>
        </w:rPr>
      </w:pPr>
    </w:p>
    <w:p w14:paraId="11E3394E" w14:textId="3E07CAAA" w:rsidR="00C11235" w:rsidRPr="009A165A" w:rsidRDefault="00F61678" w:rsidP="00076CDE">
      <w:pPr>
        <w:pStyle w:val="ListParagraph"/>
        <w:numPr>
          <w:ilvl w:val="1"/>
          <w:numId w:val="1"/>
        </w:numPr>
        <w:spacing w:after="0" w:line="240" w:lineRule="auto"/>
        <w:jc w:val="both"/>
        <w:rPr>
          <w:rFonts w:ascii="Times New Roman" w:hAnsi="Times New Roman" w:cs="Times New Roman"/>
          <w:sz w:val="24"/>
          <w:szCs w:val="24"/>
        </w:rPr>
      </w:pPr>
      <w:r w:rsidRPr="009A165A">
        <w:rPr>
          <w:rFonts w:ascii="Times New Roman" w:hAnsi="Times New Roman" w:cs="Times New Roman"/>
          <w:sz w:val="24"/>
          <w:szCs w:val="24"/>
        </w:rPr>
        <w:t>K</w:t>
      </w:r>
      <w:r w:rsidR="00C11235" w:rsidRPr="009A165A">
        <w:rPr>
          <w:rFonts w:ascii="Times New Roman" w:hAnsi="Times New Roman" w:cs="Times New Roman"/>
          <w:sz w:val="24"/>
          <w:szCs w:val="24"/>
        </w:rPr>
        <w:t xml:space="preserve">eep a record of the date, nature, and purpose of each disclosure of </w:t>
      </w:r>
      <w:r w:rsidR="00FE6817" w:rsidRPr="009A165A">
        <w:rPr>
          <w:rFonts w:ascii="Times New Roman" w:hAnsi="Times New Roman" w:cs="Times New Roman"/>
          <w:sz w:val="24"/>
          <w:szCs w:val="24"/>
        </w:rPr>
        <w:t>PII</w:t>
      </w:r>
      <w:r w:rsidR="00C11235" w:rsidRPr="009A165A">
        <w:rPr>
          <w:rFonts w:ascii="Times New Roman" w:hAnsi="Times New Roman" w:cs="Times New Roman"/>
          <w:sz w:val="24"/>
          <w:szCs w:val="24"/>
        </w:rPr>
        <w:t xml:space="preserve"> </w:t>
      </w:r>
      <w:r w:rsidRPr="009A165A">
        <w:rPr>
          <w:rFonts w:ascii="Times New Roman" w:hAnsi="Times New Roman" w:cs="Times New Roman"/>
          <w:sz w:val="24"/>
          <w:szCs w:val="24"/>
        </w:rPr>
        <w:t xml:space="preserve">to </w:t>
      </w:r>
      <w:r w:rsidR="00427348" w:rsidRPr="009A165A">
        <w:rPr>
          <w:rFonts w:ascii="Times New Roman" w:hAnsi="Times New Roman" w:cs="Times New Roman"/>
          <w:sz w:val="24"/>
          <w:szCs w:val="24"/>
        </w:rPr>
        <w:t>Recipient Entity</w:t>
      </w:r>
      <w:r w:rsidRPr="009A165A">
        <w:rPr>
          <w:rFonts w:ascii="Times New Roman" w:hAnsi="Times New Roman" w:cs="Times New Roman"/>
          <w:sz w:val="24"/>
          <w:szCs w:val="24"/>
        </w:rPr>
        <w:t xml:space="preserve"> </w:t>
      </w:r>
      <w:r w:rsidR="00C11235" w:rsidRPr="009A165A">
        <w:rPr>
          <w:rFonts w:ascii="Times New Roman" w:hAnsi="Times New Roman" w:cs="Times New Roman"/>
          <w:sz w:val="24"/>
          <w:szCs w:val="24"/>
        </w:rPr>
        <w:t>under this ISAA</w:t>
      </w:r>
      <w:r w:rsidR="00BF7180" w:rsidRPr="009A165A">
        <w:rPr>
          <w:rFonts w:ascii="Times New Roman" w:hAnsi="Times New Roman" w:cs="Times New Roman"/>
          <w:sz w:val="24"/>
          <w:szCs w:val="24"/>
        </w:rPr>
        <w:t>, to include the written request for information</w:t>
      </w:r>
      <w:r w:rsidR="00C11235" w:rsidRPr="009A165A">
        <w:rPr>
          <w:rFonts w:ascii="Times New Roman" w:hAnsi="Times New Roman" w:cs="Times New Roman"/>
          <w:sz w:val="24"/>
          <w:szCs w:val="24"/>
        </w:rPr>
        <w:t xml:space="preserve">.  </w:t>
      </w:r>
    </w:p>
    <w:p w14:paraId="7E625D97" w14:textId="77777777" w:rsidR="005272D2" w:rsidRPr="009A165A" w:rsidRDefault="005272D2" w:rsidP="00076CDE">
      <w:pPr>
        <w:pStyle w:val="ListParagraph"/>
        <w:spacing w:after="0" w:line="240" w:lineRule="auto"/>
        <w:rPr>
          <w:rFonts w:ascii="Times New Roman" w:hAnsi="Times New Roman" w:cs="Times New Roman"/>
          <w:sz w:val="24"/>
          <w:szCs w:val="24"/>
        </w:rPr>
      </w:pPr>
    </w:p>
    <w:p w14:paraId="4096783D" w14:textId="1D2F9632" w:rsidR="00392255" w:rsidRPr="00076CDE" w:rsidRDefault="00392255" w:rsidP="00076CDE">
      <w:pPr>
        <w:pStyle w:val="ListParagraph"/>
        <w:numPr>
          <w:ilvl w:val="1"/>
          <w:numId w:val="1"/>
        </w:numPr>
        <w:spacing w:after="0" w:line="240" w:lineRule="auto"/>
        <w:rPr>
          <w:rFonts w:ascii="Times New Roman" w:hAnsi="Times New Roman" w:cs="Times New Roman"/>
          <w:sz w:val="24"/>
          <w:szCs w:val="24"/>
        </w:rPr>
      </w:pPr>
      <w:r w:rsidRPr="009A165A">
        <w:rPr>
          <w:rFonts w:ascii="Times New Roman" w:hAnsi="Times New Roman" w:cs="Times New Roman"/>
          <w:sz w:val="24"/>
          <w:szCs w:val="24"/>
        </w:rPr>
        <w:t xml:space="preserve">FEMA shall not take any adverse action or limit any </w:t>
      </w:r>
      <w:r w:rsidRPr="00076CDE">
        <w:rPr>
          <w:rFonts w:ascii="Times New Roman" w:hAnsi="Times New Roman" w:cs="Times New Roman"/>
          <w:sz w:val="24"/>
          <w:szCs w:val="24"/>
        </w:rPr>
        <w:t>of its Federal benefits as a result of this sharing of information.</w:t>
      </w:r>
    </w:p>
    <w:p w14:paraId="551A289F" w14:textId="77777777" w:rsidR="00774071" w:rsidRPr="00076CDE" w:rsidRDefault="00774071" w:rsidP="00076CDE">
      <w:pPr>
        <w:pStyle w:val="ListParagraph"/>
        <w:spacing w:after="0" w:line="240" w:lineRule="auto"/>
        <w:ind w:left="1440"/>
        <w:rPr>
          <w:rFonts w:ascii="Times New Roman" w:hAnsi="Times New Roman" w:cs="Times New Roman"/>
          <w:sz w:val="24"/>
          <w:szCs w:val="24"/>
        </w:rPr>
      </w:pPr>
    </w:p>
    <w:p w14:paraId="679539F2" w14:textId="77777777" w:rsidR="001B5265" w:rsidRPr="00076CDE" w:rsidRDefault="001B5265" w:rsidP="00076CDE">
      <w:pPr>
        <w:pStyle w:val="ListParagraph"/>
        <w:numPr>
          <w:ilvl w:val="0"/>
          <w:numId w:val="1"/>
        </w:numPr>
        <w:spacing w:after="0" w:line="240" w:lineRule="auto"/>
        <w:rPr>
          <w:rFonts w:ascii="Times New Roman" w:hAnsi="Times New Roman" w:cs="Times New Roman"/>
          <w:sz w:val="24"/>
          <w:szCs w:val="24"/>
        </w:rPr>
      </w:pPr>
      <w:r w:rsidRPr="00076CDE">
        <w:rPr>
          <w:rFonts w:ascii="Times New Roman" w:hAnsi="Times New Roman" w:cs="Times New Roman"/>
          <w:b/>
          <w:bCs/>
          <w:sz w:val="24"/>
          <w:szCs w:val="24"/>
        </w:rPr>
        <w:t>THIRD PARTY ACCESS</w:t>
      </w:r>
    </w:p>
    <w:p w14:paraId="656EA283" w14:textId="71FAFB9F" w:rsidR="00390319" w:rsidRPr="009A165A" w:rsidRDefault="00EF2338" w:rsidP="00076CDE">
      <w:pPr>
        <w:pStyle w:val="ListParagraph"/>
        <w:numPr>
          <w:ilvl w:val="1"/>
          <w:numId w:val="1"/>
        </w:numPr>
        <w:spacing w:after="0" w:line="240" w:lineRule="auto"/>
        <w:jc w:val="both"/>
        <w:rPr>
          <w:rFonts w:ascii="Times New Roman" w:hAnsi="Times New Roman" w:cs="Times New Roman"/>
          <w:sz w:val="24"/>
          <w:szCs w:val="24"/>
        </w:rPr>
      </w:pPr>
      <w:r w:rsidRPr="00076CDE">
        <w:rPr>
          <w:rFonts w:ascii="Times New Roman" w:hAnsi="Times New Roman" w:cs="Times New Roman"/>
          <w:b/>
          <w:bCs/>
          <w:sz w:val="24"/>
          <w:szCs w:val="24"/>
        </w:rPr>
        <w:t xml:space="preserve">Ownership of </w:t>
      </w:r>
      <w:r w:rsidR="00076CDE" w:rsidRPr="00076CDE">
        <w:rPr>
          <w:rFonts w:ascii="Times New Roman" w:hAnsi="Times New Roman" w:cs="Times New Roman"/>
          <w:b/>
          <w:bCs/>
          <w:sz w:val="24"/>
          <w:szCs w:val="24"/>
        </w:rPr>
        <w:t>PII Dataset(s)</w:t>
      </w:r>
      <w:r w:rsidRPr="00076CDE">
        <w:rPr>
          <w:rFonts w:ascii="Times New Roman" w:hAnsi="Times New Roman" w:cs="Times New Roman"/>
          <w:sz w:val="24"/>
          <w:szCs w:val="24"/>
        </w:rPr>
        <w:t xml:space="preserve">. </w:t>
      </w:r>
      <w:r w:rsidRPr="009A165A">
        <w:rPr>
          <w:rFonts w:ascii="Times New Roman" w:hAnsi="Times New Roman" w:cs="Times New Roman"/>
          <w:sz w:val="24"/>
          <w:szCs w:val="24"/>
        </w:rPr>
        <w:t xml:space="preserve">Notwithstanding any other provision of this Agreement, </w:t>
      </w:r>
      <w:r w:rsidR="00076CDE" w:rsidRPr="009A165A">
        <w:rPr>
          <w:rFonts w:ascii="Times New Roman" w:hAnsi="Times New Roman" w:cs="Times New Roman"/>
          <w:sz w:val="24"/>
          <w:szCs w:val="24"/>
        </w:rPr>
        <w:t>the PII dataset(s)</w:t>
      </w:r>
      <w:r w:rsidRPr="009A165A">
        <w:rPr>
          <w:rFonts w:ascii="Times New Roman" w:hAnsi="Times New Roman" w:cs="Times New Roman"/>
          <w:sz w:val="24"/>
          <w:szCs w:val="24"/>
        </w:rPr>
        <w:t xml:space="preserve"> </w:t>
      </w:r>
      <w:r w:rsidR="00A000D6" w:rsidRPr="009A165A">
        <w:rPr>
          <w:rFonts w:ascii="Times New Roman" w:hAnsi="Times New Roman" w:cs="Times New Roman"/>
          <w:sz w:val="24"/>
          <w:szCs w:val="24"/>
        </w:rPr>
        <w:softHyphen/>
      </w:r>
      <w:r w:rsidR="00A000D6" w:rsidRPr="009A165A">
        <w:rPr>
          <w:rFonts w:ascii="Times New Roman" w:hAnsi="Times New Roman" w:cs="Times New Roman"/>
          <w:sz w:val="24"/>
          <w:szCs w:val="24"/>
        </w:rPr>
        <w:softHyphen/>
      </w:r>
      <w:r w:rsidR="00A000D6" w:rsidRPr="009A165A">
        <w:rPr>
          <w:rFonts w:ascii="Times New Roman" w:hAnsi="Times New Roman" w:cs="Times New Roman"/>
          <w:sz w:val="24"/>
          <w:szCs w:val="24"/>
        </w:rPr>
        <w:softHyphen/>
      </w:r>
      <w:r w:rsidR="00A000D6" w:rsidRPr="009A165A">
        <w:rPr>
          <w:rFonts w:ascii="Times New Roman" w:hAnsi="Times New Roman" w:cs="Times New Roman"/>
          <w:sz w:val="24"/>
          <w:szCs w:val="24"/>
        </w:rPr>
        <w:softHyphen/>
      </w:r>
      <w:r w:rsidR="00A000D6" w:rsidRPr="009A165A">
        <w:rPr>
          <w:rFonts w:ascii="Times New Roman" w:hAnsi="Times New Roman" w:cs="Times New Roman"/>
          <w:sz w:val="24"/>
          <w:szCs w:val="24"/>
        </w:rPr>
        <w:softHyphen/>
      </w:r>
      <w:r w:rsidRPr="009A165A">
        <w:rPr>
          <w:rFonts w:ascii="Times New Roman" w:hAnsi="Times New Roman" w:cs="Times New Roman"/>
          <w:sz w:val="24"/>
          <w:szCs w:val="24"/>
        </w:rPr>
        <w:t>obtained</w:t>
      </w:r>
      <w:r w:rsidR="00D24356" w:rsidRPr="009A165A">
        <w:rPr>
          <w:rFonts w:ascii="Times New Roman" w:hAnsi="Times New Roman" w:cs="Times New Roman"/>
          <w:sz w:val="24"/>
          <w:szCs w:val="24"/>
        </w:rPr>
        <w:t xml:space="preserve"> by</w:t>
      </w:r>
      <w:r w:rsidRPr="009A165A">
        <w:rPr>
          <w:rFonts w:ascii="Times New Roman" w:hAnsi="Times New Roman" w:cs="Times New Roman"/>
          <w:sz w:val="24"/>
          <w:szCs w:val="24"/>
        </w:rPr>
        <w:t xml:space="preserve"> </w:t>
      </w:r>
      <w:r w:rsidR="00427348" w:rsidRPr="009A165A">
        <w:rPr>
          <w:rFonts w:ascii="Times New Roman" w:hAnsi="Times New Roman" w:cs="Times New Roman"/>
          <w:sz w:val="24"/>
          <w:szCs w:val="24"/>
        </w:rPr>
        <w:t>Recipient Entity</w:t>
      </w:r>
      <w:r w:rsidRPr="009A165A">
        <w:rPr>
          <w:rFonts w:ascii="Times New Roman" w:hAnsi="Times New Roman" w:cs="Times New Roman"/>
          <w:sz w:val="24"/>
          <w:szCs w:val="24"/>
        </w:rPr>
        <w:t xml:space="preserve"> from </w:t>
      </w:r>
      <w:r w:rsidR="00D24356" w:rsidRPr="009A165A">
        <w:rPr>
          <w:rFonts w:ascii="Times New Roman" w:hAnsi="Times New Roman" w:cs="Times New Roman"/>
          <w:sz w:val="24"/>
          <w:szCs w:val="24"/>
        </w:rPr>
        <w:t>FEMA</w:t>
      </w:r>
      <w:r w:rsidRPr="009A165A">
        <w:rPr>
          <w:rFonts w:ascii="Times New Roman" w:hAnsi="Times New Roman" w:cs="Times New Roman"/>
          <w:sz w:val="24"/>
          <w:szCs w:val="24"/>
        </w:rPr>
        <w:t xml:space="preserve"> shall remain under the control of </w:t>
      </w:r>
      <w:r w:rsidR="00D24356" w:rsidRPr="009A165A">
        <w:rPr>
          <w:rFonts w:ascii="Times New Roman" w:hAnsi="Times New Roman" w:cs="Times New Roman"/>
          <w:sz w:val="24"/>
          <w:szCs w:val="24"/>
        </w:rPr>
        <w:t>FEMA</w:t>
      </w:r>
      <w:r w:rsidRPr="009A165A">
        <w:rPr>
          <w:rFonts w:ascii="Times New Roman" w:hAnsi="Times New Roman" w:cs="Times New Roman"/>
          <w:sz w:val="24"/>
          <w:szCs w:val="24"/>
        </w:rPr>
        <w:t xml:space="preserve">, and </w:t>
      </w:r>
      <w:r w:rsidR="00427348" w:rsidRPr="009A165A">
        <w:rPr>
          <w:rFonts w:ascii="Times New Roman" w:hAnsi="Times New Roman" w:cs="Times New Roman"/>
          <w:sz w:val="24"/>
          <w:szCs w:val="24"/>
        </w:rPr>
        <w:t>Recipient Entity</w:t>
      </w:r>
      <w:r w:rsidR="00390319" w:rsidRPr="009A165A">
        <w:rPr>
          <w:rFonts w:ascii="Times New Roman" w:hAnsi="Times New Roman" w:cs="Times New Roman"/>
          <w:sz w:val="24"/>
          <w:szCs w:val="24"/>
        </w:rPr>
        <w:t xml:space="preserve"> will not further disclose PII </w:t>
      </w:r>
      <w:r w:rsidR="00076CDE" w:rsidRPr="009A165A">
        <w:rPr>
          <w:rFonts w:ascii="Times New Roman" w:hAnsi="Times New Roman" w:cs="Times New Roman"/>
          <w:sz w:val="24"/>
          <w:szCs w:val="24"/>
        </w:rPr>
        <w:t xml:space="preserve">dataset(s) </w:t>
      </w:r>
      <w:r w:rsidR="00390319" w:rsidRPr="009A165A">
        <w:rPr>
          <w:rFonts w:ascii="Times New Roman" w:hAnsi="Times New Roman" w:cs="Times New Roman"/>
          <w:sz w:val="24"/>
          <w:szCs w:val="24"/>
        </w:rPr>
        <w:t xml:space="preserve">provided by FEMA to outside third </w:t>
      </w:r>
      <w:r w:rsidR="005272D2" w:rsidRPr="009A165A">
        <w:rPr>
          <w:rFonts w:ascii="Times New Roman" w:hAnsi="Times New Roman" w:cs="Times New Roman"/>
          <w:sz w:val="24"/>
          <w:szCs w:val="24"/>
        </w:rPr>
        <w:t>p</w:t>
      </w:r>
      <w:r w:rsidR="00CE7073" w:rsidRPr="009A165A">
        <w:rPr>
          <w:rFonts w:ascii="Times New Roman" w:hAnsi="Times New Roman" w:cs="Times New Roman"/>
          <w:sz w:val="24"/>
          <w:szCs w:val="24"/>
        </w:rPr>
        <w:t>arties</w:t>
      </w:r>
      <w:r w:rsidR="00390319" w:rsidRPr="009A165A">
        <w:rPr>
          <w:rFonts w:ascii="Times New Roman" w:hAnsi="Times New Roman" w:cs="Times New Roman"/>
          <w:sz w:val="24"/>
          <w:szCs w:val="24"/>
        </w:rPr>
        <w:t xml:space="preserve"> without express consent from FEMA  or the individuals to whom the PII pertains.</w:t>
      </w:r>
    </w:p>
    <w:p w14:paraId="5925F1CE" w14:textId="34B9DF2E" w:rsidR="003468A0" w:rsidRPr="009A165A" w:rsidRDefault="003468A0" w:rsidP="00076CDE">
      <w:pPr>
        <w:pStyle w:val="ListParagraph"/>
        <w:numPr>
          <w:ilvl w:val="2"/>
          <w:numId w:val="1"/>
        </w:numPr>
        <w:spacing w:after="0" w:line="240" w:lineRule="auto"/>
        <w:jc w:val="both"/>
        <w:rPr>
          <w:rFonts w:ascii="Times New Roman" w:hAnsi="Times New Roman" w:cs="Times New Roman"/>
          <w:sz w:val="24"/>
          <w:szCs w:val="24"/>
        </w:rPr>
      </w:pPr>
      <w:r w:rsidRPr="009A165A">
        <w:rPr>
          <w:rFonts w:ascii="Times New Roman" w:hAnsi="Times New Roman" w:cs="Times New Roman"/>
          <w:sz w:val="24"/>
          <w:szCs w:val="24"/>
        </w:rPr>
        <w:t xml:space="preserve">This does not refer to individual PII data elements which the </w:t>
      </w:r>
      <w:r w:rsidR="00427348" w:rsidRPr="009A165A">
        <w:rPr>
          <w:rFonts w:ascii="Times New Roman" w:hAnsi="Times New Roman" w:cs="Times New Roman"/>
          <w:sz w:val="24"/>
          <w:szCs w:val="24"/>
        </w:rPr>
        <w:t>Recipient Entity</w:t>
      </w:r>
      <w:r w:rsidRPr="009A165A">
        <w:rPr>
          <w:rFonts w:ascii="Times New Roman" w:hAnsi="Times New Roman" w:cs="Times New Roman"/>
          <w:sz w:val="24"/>
          <w:szCs w:val="24"/>
        </w:rPr>
        <w:t xml:space="preserve"> independently collects, verifies, documents, or incorporates in its records and/or systems for programs or services not addressed in this Agreement.</w:t>
      </w:r>
    </w:p>
    <w:p w14:paraId="24C0E814" w14:textId="77777777" w:rsidR="008F204E" w:rsidRPr="009A165A" w:rsidRDefault="008F204E" w:rsidP="00076CDE">
      <w:pPr>
        <w:pStyle w:val="ListParagraph"/>
        <w:spacing w:after="0" w:line="240" w:lineRule="auto"/>
        <w:ind w:left="1440"/>
        <w:jc w:val="both"/>
        <w:rPr>
          <w:rFonts w:ascii="Times New Roman" w:hAnsi="Times New Roman" w:cs="Times New Roman"/>
          <w:sz w:val="24"/>
          <w:szCs w:val="24"/>
        </w:rPr>
      </w:pPr>
    </w:p>
    <w:p w14:paraId="750221B2" w14:textId="185300DF" w:rsidR="00EF2338" w:rsidRPr="009A165A" w:rsidRDefault="00390319" w:rsidP="00076CDE">
      <w:pPr>
        <w:pStyle w:val="ListParagraph"/>
        <w:numPr>
          <w:ilvl w:val="1"/>
          <w:numId w:val="1"/>
        </w:numPr>
        <w:spacing w:after="0" w:line="240" w:lineRule="auto"/>
        <w:jc w:val="both"/>
        <w:rPr>
          <w:rFonts w:ascii="Times New Roman" w:hAnsi="Times New Roman" w:cs="Times New Roman"/>
          <w:sz w:val="24"/>
          <w:szCs w:val="24"/>
        </w:rPr>
      </w:pPr>
      <w:r w:rsidRPr="009A165A">
        <w:rPr>
          <w:rFonts w:ascii="Times New Roman" w:hAnsi="Times New Roman" w:cs="Times New Roman"/>
          <w:b/>
          <w:bCs/>
          <w:sz w:val="24"/>
          <w:szCs w:val="24"/>
        </w:rPr>
        <w:t xml:space="preserve">Open Access/Freedom of Information Requests. </w:t>
      </w:r>
      <w:r w:rsidR="00EF2338" w:rsidRPr="009A165A">
        <w:rPr>
          <w:rFonts w:ascii="Times New Roman" w:hAnsi="Times New Roman" w:cs="Times New Roman"/>
          <w:sz w:val="24"/>
          <w:szCs w:val="24"/>
        </w:rPr>
        <w:t xml:space="preserve">The </w:t>
      </w:r>
      <w:r w:rsidR="00427348" w:rsidRPr="009A165A">
        <w:rPr>
          <w:rFonts w:ascii="Times New Roman" w:hAnsi="Times New Roman" w:cs="Times New Roman"/>
          <w:sz w:val="24"/>
          <w:szCs w:val="24"/>
        </w:rPr>
        <w:t>Recipient Entity</w:t>
      </w:r>
      <w:r w:rsidRPr="009A165A">
        <w:rPr>
          <w:rFonts w:ascii="Times New Roman" w:hAnsi="Times New Roman" w:cs="Times New Roman"/>
          <w:sz w:val="24"/>
          <w:szCs w:val="24"/>
        </w:rPr>
        <w:t xml:space="preserve"> </w:t>
      </w:r>
      <w:r w:rsidR="00EF2338" w:rsidRPr="009A165A">
        <w:rPr>
          <w:rFonts w:ascii="Times New Roman" w:hAnsi="Times New Roman" w:cs="Times New Roman"/>
          <w:sz w:val="24"/>
          <w:szCs w:val="24"/>
        </w:rPr>
        <w:t>shall</w:t>
      </w:r>
      <w:r w:rsidR="004125F5" w:rsidRPr="009A165A">
        <w:rPr>
          <w:rFonts w:ascii="Times New Roman" w:hAnsi="Times New Roman" w:cs="Times New Roman"/>
          <w:sz w:val="24"/>
          <w:szCs w:val="24"/>
        </w:rPr>
        <w:t xml:space="preserve"> </w:t>
      </w:r>
      <w:r w:rsidR="00EF2338" w:rsidRPr="009A165A">
        <w:rPr>
          <w:rFonts w:ascii="Times New Roman" w:hAnsi="Times New Roman" w:cs="Times New Roman"/>
          <w:sz w:val="24"/>
          <w:szCs w:val="24"/>
        </w:rPr>
        <w:t>withhold</w:t>
      </w:r>
      <w:r w:rsidR="00685540" w:rsidRPr="009A165A">
        <w:rPr>
          <w:rFonts w:ascii="Times New Roman" w:hAnsi="Times New Roman" w:cs="Times New Roman"/>
          <w:sz w:val="24"/>
          <w:szCs w:val="24"/>
        </w:rPr>
        <w:t xml:space="preserve"> PII provided by FEMA under this agreement</w:t>
      </w:r>
      <w:r w:rsidR="00EF2338" w:rsidRPr="009A165A">
        <w:rPr>
          <w:rFonts w:ascii="Times New Roman" w:hAnsi="Times New Roman" w:cs="Times New Roman"/>
          <w:sz w:val="24"/>
          <w:szCs w:val="24"/>
        </w:rPr>
        <w:t xml:space="preserve"> </w:t>
      </w:r>
      <w:r w:rsidR="00685540" w:rsidRPr="009A165A">
        <w:rPr>
          <w:rFonts w:ascii="Times New Roman" w:hAnsi="Times New Roman" w:cs="Times New Roman"/>
          <w:sz w:val="24"/>
          <w:szCs w:val="24"/>
        </w:rPr>
        <w:t>f</w:t>
      </w:r>
      <w:r w:rsidR="00EF2338" w:rsidRPr="009A165A">
        <w:rPr>
          <w:rFonts w:ascii="Times New Roman" w:hAnsi="Times New Roman" w:cs="Times New Roman"/>
          <w:sz w:val="24"/>
          <w:szCs w:val="24"/>
        </w:rPr>
        <w:t xml:space="preserve">rom any </w:t>
      </w:r>
      <w:r w:rsidR="00685540" w:rsidRPr="009A165A">
        <w:rPr>
          <w:rFonts w:ascii="Times New Roman" w:hAnsi="Times New Roman" w:cs="Times New Roman"/>
          <w:sz w:val="24"/>
          <w:szCs w:val="24"/>
        </w:rPr>
        <w:t xml:space="preserve">open records or Freedom of Information Act (FOIA) </w:t>
      </w:r>
      <w:r w:rsidR="00EF2338" w:rsidRPr="009A165A">
        <w:rPr>
          <w:rFonts w:ascii="Times New Roman" w:hAnsi="Times New Roman" w:cs="Times New Roman"/>
          <w:sz w:val="24"/>
          <w:szCs w:val="24"/>
        </w:rPr>
        <w:t>response</w:t>
      </w:r>
      <w:r w:rsidR="004125F5" w:rsidRPr="009A165A">
        <w:rPr>
          <w:rFonts w:ascii="Times New Roman" w:hAnsi="Times New Roman" w:cs="Times New Roman"/>
          <w:sz w:val="24"/>
          <w:szCs w:val="24"/>
        </w:rPr>
        <w:t xml:space="preserve"> to the extent allowed by law. </w:t>
      </w:r>
      <w:r w:rsidR="00685540" w:rsidRPr="009A165A">
        <w:rPr>
          <w:rFonts w:ascii="Times New Roman" w:hAnsi="Times New Roman" w:cs="Times New Roman"/>
          <w:sz w:val="24"/>
          <w:szCs w:val="24"/>
        </w:rPr>
        <w:t xml:space="preserve">The </w:t>
      </w:r>
      <w:r w:rsidR="00427348" w:rsidRPr="009A165A">
        <w:rPr>
          <w:rFonts w:ascii="Times New Roman" w:hAnsi="Times New Roman" w:cs="Times New Roman"/>
          <w:sz w:val="24"/>
          <w:szCs w:val="24"/>
        </w:rPr>
        <w:t>Recipient Entity</w:t>
      </w:r>
      <w:r w:rsidR="00685540" w:rsidRPr="009A165A">
        <w:rPr>
          <w:rFonts w:ascii="Times New Roman" w:hAnsi="Times New Roman" w:cs="Times New Roman"/>
          <w:sz w:val="24"/>
          <w:szCs w:val="24"/>
        </w:rPr>
        <w:t xml:space="preserve"> shall provide notice of any</w:t>
      </w:r>
      <w:r w:rsidR="000754DE" w:rsidRPr="009A165A">
        <w:rPr>
          <w:rFonts w:ascii="Times New Roman" w:hAnsi="Times New Roman" w:cs="Times New Roman"/>
          <w:sz w:val="24"/>
          <w:szCs w:val="24"/>
        </w:rPr>
        <w:t xml:space="preserve"> request for and/or</w:t>
      </w:r>
      <w:r w:rsidR="00685540" w:rsidRPr="009A165A">
        <w:rPr>
          <w:rFonts w:ascii="Times New Roman" w:hAnsi="Times New Roman" w:cs="Times New Roman"/>
          <w:sz w:val="24"/>
          <w:szCs w:val="24"/>
        </w:rPr>
        <w:t xml:space="preserve"> disclosure of PII provide</w:t>
      </w:r>
      <w:r w:rsidR="00FE3F8F">
        <w:rPr>
          <w:rFonts w:ascii="Times New Roman" w:hAnsi="Times New Roman" w:cs="Times New Roman"/>
          <w:sz w:val="24"/>
          <w:szCs w:val="24"/>
        </w:rPr>
        <w:t>d</w:t>
      </w:r>
      <w:r w:rsidR="00685540" w:rsidRPr="009A165A">
        <w:rPr>
          <w:rFonts w:ascii="Times New Roman" w:hAnsi="Times New Roman" w:cs="Times New Roman"/>
          <w:sz w:val="24"/>
          <w:szCs w:val="24"/>
        </w:rPr>
        <w:t xml:space="preserve"> by FEMA under this agreement in response to open records or FOIA requests.</w:t>
      </w:r>
    </w:p>
    <w:p w14:paraId="6A9AEA2E" w14:textId="77777777" w:rsidR="006827C0" w:rsidRPr="009A165A" w:rsidRDefault="006827C0" w:rsidP="00C246DA">
      <w:pPr>
        <w:pStyle w:val="ListParagraph"/>
        <w:spacing w:after="0" w:line="240" w:lineRule="auto"/>
        <w:ind w:left="1440"/>
        <w:jc w:val="both"/>
        <w:rPr>
          <w:rFonts w:ascii="Times New Roman" w:hAnsi="Times New Roman" w:cs="Times New Roman"/>
          <w:sz w:val="24"/>
          <w:szCs w:val="24"/>
        </w:rPr>
      </w:pPr>
    </w:p>
    <w:p w14:paraId="2BAE6ED8" w14:textId="7359747C" w:rsidR="006827C0" w:rsidRPr="00076CDE" w:rsidRDefault="006827C0" w:rsidP="006827C0">
      <w:pPr>
        <w:pStyle w:val="ListParagraph"/>
        <w:numPr>
          <w:ilvl w:val="1"/>
          <w:numId w:val="1"/>
        </w:numPr>
        <w:spacing w:after="0" w:line="240" w:lineRule="auto"/>
        <w:jc w:val="both"/>
        <w:rPr>
          <w:rFonts w:ascii="Times New Roman" w:hAnsi="Times New Roman" w:cs="Times New Roman"/>
          <w:sz w:val="24"/>
          <w:szCs w:val="24"/>
        </w:rPr>
      </w:pPr>
      <w:r w:rsidRPr="009A165A">
        <w:rPr>
          <w:rFonts w:ascii="Times New Roman" w:hAnsi="Times New Roman" w:cs="Times New Roman"/>
          <w:sz w:val="24"/>
          <w:szCs w:val="24"/>
        </w:rPr>
        <w:t xml:space="preserve">At this time, </w:t>
      </w:r>
      <w:r w:rsidR="00427348" w:rsidRPr="009A165A">
        <w:rPr>
          <w:rFonts w:ascii="Times New Roman" w:hAnsi="Times New Roman" w:cs="Times New Roman"/>
          <w:sz w:val="24"/>
          <w:szCs w:val="24"/>
        </w:rPr>
        <w:t>Recipient Entity</w:t>
      </w:r>
      <w:r w:rsidRPr="009A165A">
        <w:rPr>
          <w:rFonts w:ascii="Times New Roman" w:hAnsi="Times New Roman" w:cs="Times New Roman"/>
          <w:sz w:val="24"/>
          <w:szCs w:val="24"/>
        </w:rPr>
        <w:t xml:space="preserve"> has not indicated an intent to share FEMA PII with third-party contractors. If </w:t>
      </w:r>
      <w:r w:rsidR="009A165A">
        <w:rPr>
          <w:rFonts w:ascii="Times New Roman" w:hAnsi="Times New Roman" w:cs="Times New Roman"/>
          <w:sz w:val="24"/>
          <w:szCs w:val="24"/>
        </w:rPr>
        <w:t>Recipient Entity</w:t>
      </w:r>
      <w:r w:rsidRPr="009A165A">
        <w:rPr>
          <w:rFonts w:ascii="Times New Roman" w:hAnsi="Times New Roman" w:cs="Times New Roman"/>
          <w:sz w:val="24"/>
          <w:szCs w:val="24"/>
        </w:rPr>
        <w:t xml:space="preserve"> utilizes a contractor in connection with its performance of its obligations under the ISAA and </w:t>
      </w:r>
      <w:r w:rsidR="00427348" w:rsidRPr="009A165A">
        <w:rPr>
          <w:rFonts w:ascii="Times New Roman" w:hAnsi="Times New Roman" w:cs="Times New Roman"/>
          <w:sz w:val="24"/>
          <w:szCs w:val="24"/>
        </w:rPr>
        <w:t>Recipient Entity</w:t>
      </w:r>
      <w:r w:rsidRPr="009A165A">
        <w:rPr>
          <w:rFonts w:ascii="Times New Roman" w:hAnsi="Times New Roman" w:cs="Times New Roman"/>
          <w:sz w:val="24"/>
          <w:szCs w:val="24"/>
        </w:rPr>
        <w:t xml:space="preserve"> intends to provide such contractor with access to FEMA PII, </w:t>
      </w:r>
      <w:r w:rsidR="00427348" w:rsidRPr="009A165A">
        <w:rPr>
          <w:rFonts w:ascii="Times New Roman" w:hAnsi="Times New Roman" w:cs="Times New Roman"/>
          <w:sz w:val="24"/>
          <w:szCs w:val="24"/>
        </w:rPr>
        <w:t>Recipient Entity</w:t>
      </w:r>
      <w:r w:rsidRPr="009A165A">
        <w:rPr>
          <w:rFonts w:ascii="Times New Roman" w:hAnsi="Times New Roman" w:cs="Times New Roman"/>
          <w:sz w:val="24"/>
          <w:szCs w:val="24"/>
        </w:rPr>
        <w:t xml:space="preserve"> shall not share data until notice of the identity of such contractor and the extent </w:t>
      </w:r>
      <w:r w:rsidRPr="00076CDE">
        <w:rPr>
          <w:rFonts w:ascii="Times New Roman" w:hAnsi="Times New Roman" w:cs="Times New Roman"/>
          <w:sz w:val="24"/>
          <w:szCs w:val="24"/>
        </w:rPr>
        <w:t xml:space="preserve">of the role that such contractor will play in connection with the purpose of this ISAA has been provided to and approved by FEMA. </w:t>
      </w:r>
    </w:p>
    <w:p w14:paraId="0CBF7B07" w14:textId="76C3A8BD" w:rsidR="006827C0" w:rsidRDefault="006827C0" w:rsidP="00076CDE">
      <w:pPr>
        <w:pStyle w:val="ListParagraph"/>
        <w:spacing w:after="0" w:line="240" w:lineRule="auto"/>
        <w:ind w:left="2160"/>
        <w:jc w:val="both"/>
        <w:rPr>
          <w:rFonts w:ascii="Times New Roman" w:hAnsi="Times New Roman" w:cs="Times New Roman"/>
          <w:sz w:val="24"/>
          <w:szCs w:val="24"/>
        </w:rPr>
      </w:pPr>
    </w:p>
    <w:p w14:paraId="51387873" w14:textId="4845C9ED" w:rsidR="006827C0" w:rsidRPr="009A165A" w:rsidRDefault="006827C0" w:rsidP="009A165A">
      <w:pPr>
        <w:spacing w:after="0" w:line="240" w:lineRule="auto"/>
        <w:jc w:val="center"/>
        <w:rPr>
          <w:rFonts w:ascii="Times New Roman" w:hAnsi="Times New Roman" w:cs="Times New Roman"/>
          <w:sz w:val="24"/>
          <w:szCs w:val="24"/>
        </w:rPr>
      </w:pPr>
      <w:r w:rsidRPr="009A165A">
        <w:rPr>
          <w:rFonts w:ascii="Times New Roman" w:hAnsi="Times New Roman" w:cs="Times New Roman"/>
          <w:color w:val="FF0000"/>
          <w:sz w:val="24"/>
          <w:szCs w:val="24"/>
        </w:rPr>
        <w:t>OR</w:t>
      </w:r>
    </w:p>
    <w:p w14:paraId="340C29A4" w14:textId="77777777" w:rsidR="00EF2338" w:rsidRPr="00076CDE" w:rsidRDefault="00EF2338" w:rsidP="00076CDE">
      <w:pPr>
        <w:pStyle w:val="ListParagraph"/>
        <w:spacing w:after="0" w:line="240" w:lineRule="auto"/>
        <w:ind w:left="2160"/>
        <w:jc w:val="both"/>
        <w:rPr>
          <w:rFonts w:ascii="Times New Roman" w:hAnsi="Times New Roman" w:cs="Times New Roman"/>
          <w:sz w:val="24"/>
          <w:szCs w:val="24"/>
        </w:rPr>
      </w:pPr>
    </w:p>
    <w:p w14:paraId="0AFD99BD" w14:textId="3ECA2382" w:rsidR="008464E5" w:rsidRPr="006827C0" w:rsidRDefault="00D546B1" w:rsidP="009A165A">
      <w:pPr>
        <w:pStyle w:val="ListParagraph"/>
        <w:numPr>
          <w:ilvl w:val="0"/>
          <w:numId w:val="9"/>
        </w:numPr>
        <w:spacing w:after="0" w:line="240" w:lineRule="auto"/>
        <w:jc w:val="both"/>
        <w:rPr>
          <w:rFonts w:ascii="Times New Roman" w:hAnsi="Times New Roman" w:cs="Times New Roman"/>
          <w:sz w:val="24"/>
          <w:szCs w:val="24"/>
        </w:rPr>
      </w:pPr>
      <w:r w:rsidRPr="006827C0">
        <w:rPr>
          <w:rFonts w:ascii="Times New Roman" w:hAnsi="Times New Roman" w:cs="Times New Roman"/>
          <w:color w:val="FF0000"/>
          <w:sz w:val="24"/>
          <w:szCs w:val="24"/>
        </w:rPr>
        <w:lastRenderedPageBreak/>
        <w:t xml:space="preserve">[If </w:t>
      </w:r>
      <w:r w:rsidR="009A165A">
        <w:rPr>
          <w:rFonts w:ascii="Times New Roman" w:hAnsi="Times New Roman" w:cs="Times New Roman"/>
          <w:color w:val="FF0000"/>
          <w:sz w:val="24"/>
          <w:szCs w:val="24"/>
        </w:rPr>
        <w:t>Recipient Entity</w:t>
      </w:r>
      <w:r w:rsidRPr="006827C0">
        <w:rPr>
          <w:rFonts w:ascii="Times New Roman" w:hAnsi="Times New Roman" w:cs="Times New Roman"/>
          <w:color w:val="FF0000"/>
          <w:sz w:val="24"/>
          <w:szCs w:val="24"/>
        </w:rPr>
        <w:t xml:space="preserve"> has identified a subcontractor recipient at the time of the ISAA, complete this section, otherwise delete this</w:t>
      </w:r>
      <w:r w:rsidR="008464E5" w:rsidRPr="006827C0">
        <w:rPr>
          <w:rFonts w:ascii="Times New Roman" w:hAnsi="Times New Roman" w:cs="Times New Roman"/>
          <w:color w:val="FF0000"/>
          <w:sz w:val="24"/>
          <w:szCs w:val="24"/>
        </w:rPr>
        <w:t xml:space="preserve"> and the following</w:t>
      </w:r>
      <w:r w:rsidRPr="006827C0">
        <w:rPr>
          <w:rFonts w:ascii="Times New Roman" w:hAnsi="Times New Roman" w:cs="Times New Roman"/>
          <w:color w:val="FF0000"/>
          <w:sz w:val="24"/>
          <w:szCs w:val="24"/>
        </w:rPr>
        <w:t xml:space="preserve"> paragraph</w:t>
      </w:r>
      <w:r w:rsidR="008464E5" w:rsidRPr="006827C0">
        <w:rPr>
          <w:rFonts w:ascii="Times New Roman" w:hAnsi="Times New Roman" w:cs="Times New Roman"/>
          <w:color w:val="FF0000"/>
          <w:sz w:val="24"/>
          <w:szCs w:val="24"/>
        </w:rPr>
        <w:t>s</w:t>
      </w:r>
      <w:r w:rsidRPr="006827C0">
        <w:rPr>
          <w:rFonts w:ascii="Times New Roman" w:hAnsi="Times New Roman" w:cs="Times New Roman"/>
          <w:color w:val="FF0000"/>
          <w:sz w:val="24"/>
          <w:szCs w:val="24"/>
        </w:rPr>
        <w:t xml:space="preserve">] </w:t>
      </w:r>
      <w:r w:rsidR="00C74AC3" w:rsidRPr="006827C0">
        <w:rPr>
          <w:rFonts w:ascii="Times New Roman" w:hAnsi="Times New Roman" w:cs="Times New Roman"/>
          <w:b/>
          <w:bCs/>
          <w:sz w:val="24"/>
          <w:szCs w:val="24"/>
        </w:rPr>
        <w:t>Consent to Third Party Access to FEMA PII</w:t>
      </w:r>
      <w:r w:rsidR="00C74AC3" w:rsidRPr="009A165A">
        <w:rPr>
          <w:rFonts w:ascii="Times New Roman" w:hAnsi="Times New Roman" w:cs="Times New Roman"/>
          <w:b/>
          <w:bCs/>
          <w:sz w:val="24"/>
          <w:szCs w:val="24"/>
        </w:rPr>
        <w:t>:</w:t>
      </w:r>
      <w:r w:rsidR="00AB08E0" w:rsidRPr="009A165A">
        <w:rPr>
          <w:rFonts w:ascii="Times New Roman" w:hAnsi="Times New Roman" w:cs="Times New Roman"/>
          <w:sz w:val="24"/>
          <w:szCs w:val="24"/>
        </w:rPr>
        <w:t xml:space="preserve"> Subject to the restrictions and limitations set forth in this ISAA, FEMA authorizes </w:t>
      </w:r>
      <w:r w:rsidR="00427348" w:rsidRPr="009A165A">
        <w:rPr>
          <w:rFonts w:ascii="Times New Roman" w:hAnsi="Times New Roman" w:cs="Times New Roman"/>
          <w:sz w:val="24"/>
          <w:szCs w:val="24"/>
        </w:rPr>
        <w:t>Recipient Entity</w:t>
      </w:r>
      <w:r w:rsidRPr="009A165A">
        <w:rPr>
          <w:rFonts w:ascii="Times New Roman" w:hAnsi="Times New Roman" w:cs="Times New Roman"/>
          <w:sz w:val="24"/>
          <w:szCs w:val="24"/>
        </w:rPr>
        <w:t xml:space="preserve"> </w:t>
      </w:r>
      <w:r w:rsidR="00AB08E0" w:rsidRPr="009A165A">
        <w:rPr>
          <w:rFonts w:ascii="Times New Roman" w:hAnsi="Times New Roman" w:cs="Times New Roman"/>
          <w:sz w:val="24"/>
          <w:szCs w:val="24"/>
        </w:rPr>
        <w:t xml:space="preserve">to </w:t>
      </w:r>
      <w:r w:rsidR="00AB08E0" w:rsidRPr="006827C0">
        <w:rPr>
          <w:rFonts w:ascii="Times New Roman" w:hAnsi="Times New Roman" w:cs="Times New Roman"/>
          <w:sz w:val="24"/>
          <w:szCs w:val="24"/>
        </w:rPr>
        <w:t xml:space="preserve">share </w:t>
      </w:r>
      <w:r w:rsidRPr="006827C0">
        <w:rPr>
          <w:rFonts w:ascii="Times New Roman" w:hAnsi="Times New Roman" w:cs="Times New Roman"/>
          <w:sz w:val="24"/>
          <w:szCs w:val="24"/>
        </w:rPr>
        <w:t>FEMA</w:t>
      </w:r>
      <w:r w:rsidR="00AB08E0" w:rsidRPr="006827C0">
        <w:rPr>
          <w:rFonts w:ascii="Times New Roman" w:hAnsi="Times New Roman" w:cs="Times New Roman"/>
          <w:sz w:val="24"/>
          <w:szCs w:val="24"/>
        </w:rPr>
        <w:t xml:space="preserve"> PII with </w:t>
      </w:r>
      <w:r w:rsidRPr="006827C0">
        <w:rPr>
          <w:rFonts w:ascii="Times New Roman" w:hAnsi="Times New Roman" w:cs="Times New Roman"/>
          <w:color w:val="4472C4" w:themeColor="accent1"/>
          <w:sz w:val="24"/>
          <w:szCs w:val="24"/>
        </w:rPr>
        <w:t>[Contractor Long Name (Short Name)]</w:t>
      </w:r>
      <w:r w:rsidR="00AB08E0" w:rsidRPr="006827C0">
        <w:rPr>
          <w:rFonts w:ascii="Times New Roman" w:hAnsi="Times New Roman" w:cs="Times New Roman"/>
          <w:sz w:val="24"/>
          <w:szCs w:val="24"/>
        </w:rPr>
        <w:t xml:space="preserve"> pursuant to Contract</w:t>
      </w:r>
      <w:r w:rsidR="007F5D5E" w:rsidRPr="006827C0">
        <w:rPr>
          <w:rFonts w:ascii="Times New Roman" w:hAnsi="Times New Roman" w:cs="Times New Roman"/>
          <w:sz w:val="24"/>
          <w:szCs w:val="24"/>
        </w:rPr>
        <w:t>/Purchase</w:t>
      </w:r>
      <w:r w:rsidR="00B4254B" w:rsidRPr="006827C0">
        <w:rPr>
          <w:rFonts w:ascii="Times New Roman" w:hAnsi="Times New Roman" w:cs="Times New Roman"/>
          <w:sz w:val="24"/>
          <w:szCs w:val="24"/>
        </w:rPr>
        <w:t xml:space="preserve"> Order/Agreement</w:t>
      </w:r>
      <w:r w:rsidR="00AB08E0" w:rsidRPr="006827C0">
        <w:rPr>
          <w:rFonts w:ascii="Times New Roman" w:hAnsi="Times New Roman" w:cs="Times New Roman"/>
          <w:sz w:val="24"/>
          <w:szCs w:val="24"/>
        </w:rPr>
        <w:t xml:space="preserve"> Number </w:t>
      </w:r>
      <w:r w:rsidR="00E7620C" w:rsidRPr="00E7620C">
        <w:rPr>
          <w:rFonts w:ascii="Times New Roman" w:hAnsi="Times New Roman" w:cs="Times New Roman"/>
          <w:color w:val="4472C4" w:themeColor="accent1"/>
          <w:sz w:val="24"/>
          <w:szCs w:val="24"/>
        </w:rPr>
        <w:t>[</w:t>
      </w:r>
      <w:proofErr w:type="spellStart"/>
      <w:r w:rsidR="00AB08E0" w:rsidRPr="00E7620C">
        <w:rPr>
          <w:rFonts w:ascii="Times New Roman" w:hAnsi="Times New Roman" w:cs="Times New Roman"/>
          <w:color w:val="4472C4" w:themeColor="accent1"/>
          <w:sz w:val="24"/>
          <w:szCs w:val="24"/>
        </w:rPr>
        <w:t>xxxxxx</w:t>
      </w:r>
      <w:proofErr w:type="spellEnd"/>
      <w:r w:rsidR="00E7620C">
        <w:rPr>
          <w:rFonts w:ascii="Times New Roman" w:hAnsi="Times New Roman" w:cs="Times New Roman"/>
          <w:color w:val="4472C4" w:themeColor="accent1"/>
          <w:sz w:val="24"/>
          <w:szCs w:val="24"/>
        </w:rPr>
        <w:t>]</w:t>
      </w:r>
      <w:r w:rsidR="00AB08E0" w:rsidRPr="006827C0">
        <w:rPr>
          <w:rFonts w:ascii="Times New Roman" w:hAnsi="Times New Roman" w:cs="Times New Roman"/>
          <w:sz w:val="24"/>
          <w:szCs w:val="24"/>
        </w:rPr>
        <w:t xml:space="preserve"> between the </w:t>
      </w:r>
      <w:r w:rsidR="00427348" w:rsidRPr="009A165A">
        <w:rPr>
          <w:rFonts w:ascii="Times New Roman" w:hAnsi="Times New Roman" w:cs="Times New Roman"/>
          <w:sz w:val="24"/>
          <w:szCs w:val="24"/>
        </w:rPr>
        <w:t>Recipient Entity</w:t>
      </w:r>
      <w:r w:rsidRPr="009A165A">
        <w:rPr>
          <w:rFonts w:ascii="Times New Roman" w:hAnsi="Times New Roman" w:cs="Times New Roman"/>
          <w:sz w:val="24"/>
          <w:szCs w:val="24"/>
        </w:rPr>
        <w:t xml:space="preserve"> </w:t>
      </w:r>
      <w:r w:rsidR="00AB08E0" w:rsidRPr="006827C0">
        <w:rPr>
          <w:rFonts w:ascii="Times New Roman" w:hAnsi="Times New Roman" w:cs="Times New Roman"/>
          <w:sz w:val="24"/>
          <w:szCs w:val="24"/>
        </w:rPr>
        <w:t xml:space="preserve">and </w:t>
      </w:r>
      <w:r w:rsidRPr="006827C0">
        <w:rPr>
          <w:rFonts w:ascii="Times New Roman" w:hAnsi="Times New Roman" w:cs="Times New Roman"/>
          <w:color w:val="4472C4" w:themeColor="accent1"/>
          <w:sz w:val="24"/>
          <w:szCs w:val="24"/>
        </w:rPr>
        <w:t>[Contractor Short Name]</w:t>
      </w:r>
      <w:r w:rsidRPr="006827C0">
        <w:rPr>
          <w:rFonts w:ascii="Times New Roman" w:hAnsi="Times New Roman" w:cs="Times New Roman"/>
          <w:sz w:val="24"/>
          <w:szCs w:val="24"/>
        </w:rPr>
        <w:t xml:space="preserve"> </w:t>
      </w:r>
      <w:r w:rsidR="00AB08E0" w:rsidRPr="006827C0">
        <w:rPr>
          <w:rFonts w:ascii="Times New Roman" w:hAnsi="Times New Roman" w:cs="Times New Roman"/>
          <w:sz w:val="24"/>
          <w:szCs w:val="24"/>
        </w:rPr>
        <w:t>dated</w:t>
      </w:r>
      <w:r w:rsidRPr="006827C0">
        <w:rPr>
          <w:rFonts w:ascii="Times New Roman" w:hAnsi="Times New Roman" w:cs="Times New Roman"/>
          <w:sz w:val="24"/>
          <w:szCs w:val="24"/>
        </w:rPr>
        <w:t xml:space="preserve"> </w:t>
      </w:r>
      <w:r w:rsidRPr="006827C0">
        <w:rPr>
          <w:rFonts w:ascii="Times New Roman" w:hAnsi="Times New Roman" w:cs="Times New Roman"/>
          <w:color w:val="4472C4" w:themeColor="accent1"/>
          <w:sz w:val="24"/>
          <w:szCs w:val="24"/>
        </w:rPr>
        <w:t>[Date]</w:t>
      </w:r>
      <w:r w:rsidR="00AB08E0" w:rsidRPr="006827C0">
        <w:rPr>
          <w:rFonts w:ascii="Times New Roman" w:hAnsi="Times New Roman" w:cs="Times New Roman"/>
          <w:sz w:val="24"/>
          <w:szCs w:val="24"/>
        </w:rPr>
        <w:t xml:space="preserve">. The data will be used to </w:t>
      </w:r>
      <w:r w:rsidRPr="006827C0">
        <w:rPr>
          <w:rFonts w:ascii="Times New Roman" w:hAnsi="Times New Roman" w:cs="Times New Roman"/>
          <w:color w:val="4472C4" w:themeColor="accent1"/>
          <w:sz w:val="24"/>
          <w:szCs w:val="24"/>
        </w:rPr>
        <w:t>[Cite Specific Use]</w:t>
      </w:r>
      <w:r w:rsidR="00AB08E0" w:rsidRPr="006827C0">
        <w:rPr>
          <w:rFonts w:ascii="Times New Roman" w:hAnsi="Times New Roman" w:cs="Times New Roman"/>
          <w:sz w:val="24"/>
          <w:szCs w:val="24"/>
        </w:rPr>
        <w:t>.</w:t>
      </w:r>
      <w:r w:rsidRPr="006827C0">
        <w:rPr>
          <w:rFonts w:ascii="Times New Roman" w:hAnsi="Times New Roman" w:cs="Times New Roman"/>
          <w:sz w:val="24"/>
          <w:szCs w:val="24"/>
        </w:rPr>
        <w:t xml:space="preserve"> </w:t>
      </w:r>
      <w:r w:rsidRPr="006827C0">
        <w:rPr>
          <w:rFonts w:ascii="Times New Roman" w:hAnsi="Times New Roman" w:cs="Times New Roman"/>
          <w:color w:val="4472C4" w:themeColor="accent1"/>
          <w:sz w:val="24"/>
          <w:szCs w:val="24"/>
        </w:rPr>
        <w:t>[Contractor Short Name]</w:t>
      </w:r>
      <w:r w:rsidR="00AB08E0" w:rsidRPr="006827C0">
        <w:rPr>
          <w:rFonts w:ascii="Times New Roman" w:hAnsi="Times New Roman" w:cs="Times New Roman"/>
          <w:sz w:val="24"/>
          <w:szCs w:val="24"/>
        </w:rPr>
        <w:t xml:space="preserve"> may not share the information with any of its subcontractors or third-party partners. </w:t>
      </w:r>
      <w:r w:rsidRPr="006827C0">
        <w:rPr>
          <w:rFonts w:ascii="Times New Roman" w:hAnsi="Times New Roman" w:cs="Times New Roman"/>
          <w:color w:val="4472C4" w:themeColor="accent1"/>
          <w:sz w:val="24"/>
          <w:szCs w:val="24"/>
        </w:rPr>
        <w:t xml:space="preserve">[Contractor Short Name] </w:t>
      </w:r>
      <w:r w:rsidR="00AB08E0" w:rsidRPr="006827C0">
        <w:rPr>
          <w:rFonts w:ascii="Times New Roman" w:hAnsi="Times New Roman" w:cs="Times New Roman"/>
          <w:sz w:val="24"/>
          <w:szCs w:val="24"/>
        </w:rPr>
        <w:t xml:space="preserve">may only use </w:t>
      </w:r>
      <w:r w:rsidRPr="006827C0">
        <w:rPr>
          <w:rFonts w:ascii="Times New Roman" w:hAnsi="Times New Roman" w:cs="Times New Roman"/>
          <w:sz w:val="24"/>
          <w:szCs w:val="24"/>
        </w:rPr>
        <w:t>FEMA</w:t>
      </w:r>
      <w:r w:rsidR="00AB08E0" w:rsidRPr="006827C0">
        <w:rPr>
          <w:rFonts w:ascii="Times New Roman" w:hAnsi="Times New Roman" w:cs="Times New Roman"/>
          <w:sz w:val="24"/>
          <w:szCs w:val="24"/>
        </w:rPr>
        <w:t xml:space="preserve"> PII for the purposes outlined in Contract</w:t>
      </w:r>
      <w:r w:rsidR="00B4254B" w:rsidRPr="006827C0">
        <w:rPr>
          <w:rFonts w:ascii="Times New Roman" w:hAnsi="Times New Roman" w:cs="Times New Roman"/>
          <w:sz w:val="24"/>
          <w:szCs w:val="24"/>
        </w:rPr>
        <w:t>/Purchase Order/Agreement</w:t>
      </w:r>
      <w:r w:rsidR="00AB08E0" w:rsidRPr="006827C0">
        <w:rPr>
          <w:rFonts w:ascii="Times New Roman" w:hAnsi="Times New Roman" w:cs="Times New Roman"/>
          <w:sz w:val="24"/>
          <w:szCs w:val="24"/>
        </w:rPr>
        <w:t xml:space="preserve"> Number </w:t>
      </w:r>
      <w:r w:rsidR="00E7620C" w:rsidRPr="00E7620C">
        <w:rPr>
          <w:rFonts w:ascii="Times New Roman" w:hAnsi="Times New Roman" w:cs="Times New Roman"/>
          <w:color w:val="4472C4" w:themeColor="accent1"/>
          <w:sz w:val="24"/>
          <w:szCs w:val="24"/>
        </w:rPr>
        <w:t>[</w:t>
      </w:r>
      <w:proofErr w:type="spellStart"/>
      <w:r w:rsidR="00E7620C" w:rsidRPr="00E7620C">
        <w:rPr>
          <w:rFonts w:ascii="Times New Roman" w:hAnsi="Times New Roman" w:cs="Times New Roman"/>
          <w:color w:val="4472C4" w:themeColor="accent1"/>
          <w:sz w:val="24"/>
          <w:szCs w:val="24"/>
        </w:rPr>
        <w:t>xxxxxx</w:t>
      </w:r>
      <w:proofErr w:type="spellEnd"/>
      <w:r w:rsidR="00E7620C">
        <w:rPr>
          <w:rFonts w:ascii="Times New Roman" w:hAnsi="Times New Roman" w:cs="Times New Roman"/>
          <w:color w:val="4472C4" w:themeColor="accent1"/>
          <w:sz w:val="24"/>
          <w:szCs w:val="24"/>
        </w:rPr>
        <w:t>]</w:t>
      </w:r>
      <w:r w:rsidR="00AB08E0" w:rsidRPr="006827C0">
        <w:rPr>
          <w:rFonts w:ascii="Times New Roman" w:hAnsi="Times New Roman" w:cs="Times New Roman"/>
          <w:sz w:val="24"/>
          <w:szCs w:val="24"/>
        </w:rPr>
        <w:t xml:space="preserve">. </w:t>
      </w:r>
      <w:r w:rsidR="00B4254B" w:rsidRPr="006827C0">
        <w:rPr>
          <w:rFonts w:ascii="Times New Roman" w:hAnsi="Times New Roman" w:cs="Times New Roman"/>
          <w:sz w:val="24"/>
          <w:szCs w:val="24"/>
        </w:rPr>
        <w:t xml:space="preserve">  </w:t>
      </w:r>
    </w:p>
    <w:p w14:paraId="67FE7996" w14:textId="77777777" w:rsidR="009A165A" w:rsidRDefault="009A165A" w:rsidP="006827C0">
      <w:pPr>
        <w:spacing w:after="0" w:line="240" w:lineRule="auto"/>
        <w:ind w:left="5040"/>
        <w:contextualSpacing/>
        <w:jc w:val="both"/>
        <w:rPr>
          <w:rFonts w:ascii="Times New Roman" w:hAnsi="Times New Roman" w:cs="Times New Roman"/>
          <w:color w:val="FF0000"/>
          <w:sz w:val="24"/>
          <w:szCs w:val="24"/>
        </w:rPr>
      </w:pPr>
    </w:p>
    <w:p w14:paraId="41959629" w14:textId="6BC10C37" w:rsidR="006827C0" w:rsidRPr="000754DE" w:rsidRDefault="006827C0" w:rsidP="009A165A">
      <w:pPr>
        <w:spacing w:after="0" w:line="240" w:lineRule="auto"/>
        <w:contextualSpacing/>
        <w:jc w:val="center"/>
        <w:rPr>
          <w:rFonts w:ascii="Times New Roman" w:hAnsi="Times New Roman" w:cs="Times New Roman"/>
          <w:color w:val="FF0000"/>
          <w:sz w:val="24"/>
          <w:szCs w:val="24"/>
        </w:rPr>
      </w:pPr>
      <w:r w:rsidRPr="000754DE">
        <w:rPr>
          <w:rFonts w:ascii="Times New Roman" w:hAnsi="Times New Roman" w:cs="Times New Roman"/>
          <w:color w:val="FF0000"/>
          <w:sz w:val="24"/>
          <w:szCs w:val="24"/>
        </w:rPr>
        <w:t>AND</w:t>
      </w:r>
    </w:p>
    <w:p w14:paraId="482A4252" w14:textId="77777777" w:rsidR="006827C0" w:rsidRPr="00076CDE" w:rsidRDefault="006827C0" w:rsidP="000754DE">
      <w:pPr>
        <w:spacing w:after="0" w:line="240" w:lineRule="auto"/>
        <w:ind w:left="5040"/>
        <w:contextualSpacing/>
        <w:jc w:val="both"/>
        <w:rPr>
          <w:rFonts w:ascii="Times New Roman" w:hAnsi="Times New Roman" w:cs="Times New Roman"/>
          <w:sz w:val="24"/>
          <w:szCs w:val="24"/>
        </w:rPr>
      </w:pPr>
    </w:p>
    <w:p w14:paraId="2451C4A3" w14:textId="4B21182B" w:rsidR="008464E5" w:rsidRPr="009A165A" w:rsidRDefault="008464E5" w:rsidP="009A165A">
      <w:pPr>
        <w:pStyle w:val="ListParagraph"/>
        <w:numPr>
          <w:ilvl w:val="0"/>
          <w:numId w:val="9"/>
        </w:numPr>
        <w:spacing w:after="0" w:line="240" w:lineRule="auto"/>
        <w:jc w:val="both"/>
        <w:rPr>
          <w:rFonts w:ascii="Times New Roman" w:hAnsi="Times New Roman" w:cs="Times New Roman"/>
          <w:sz w:val="24"/>
          <w:szCs w:val="24"/>
        </w:rPr>
      </w:pPr>
      <w:r w:rsidRPr="00076CDE">
        <w:rPr>
          <w:rFonts w:ascii="Times New Roman" w:hAnsi="Times New Roman" w:cs="Times New Roman"/>
          <w:sz w:val="24"/>
          <w:szCs w:val="24"/>
        </w:rPr>
        <w:t xml:space="preserve">All </w:t>
      </w:r>
      <w:r w:rsidRPr="009A165A">
        <w:rPr>
          <w:rFonts w:ascii="Times New Roman" w:hAnsi="Times New Roman" w:cs="Times New Roman"/>
          <w:sz w:val="24"/>
          <w:szCs w:val="24"/>
        </w:rPr>
        <w:t xml:space="preserve">contractors </w:t>
      </w:r>
      <w:r w:rsidR="00B517F2" w:rsidRPr="009A165A">
        <w:rPr>
          <w:rFonts w:ascii="Times New Roman" w:hAnsi="Times New Roman" w:cs="Times New Roman"/>
          <w:sz w:val="24"/>
          <w:szCs w:val="24"/>
        </w:rPr>
        <w:t xml:space="preserve">granted </w:t>
      </w:r>
      <w:r w:rsidRPr="009A165A">
        <w:rPr>
          <w:rFonts w:ascii="Times New Roman" w:hAnsi="Times New Roman" w:cs="Times New Roman"/>
          <w:sz w:val="24"/>
          <w:szCs w:val="24"/>
        </w:rPr>
        <w:t>access</w:t>
      </w:r>
      <w:r w:rsidR="00B517F2" w:rsidRPr="009A165A">
        <w:rPr>
          <w:rFonts w:ascii="Times New Roman" w:hAnsi="Times New Roman" w:cs="Times New Roman"/>
          <w:sz w:val="24"/>
          <w:szCs w:val="24"/>
        </w:rPr>
        <w:t xml:space="preserve"> by FEMA</w:t>
      </w:r>
      <w:r w:rsidRPr="009A165A">
        <w:rPr>
          <w:rFonts w:ascii="Times New Roman" w:hAnsi="Times New Roman" w:cs="Times New Roman"/>
          <w:sz w:val="24"/>
          <w:szCs w:val="24"/>
        </w:rPr>
        <w:t xml:space="preserve"> to any FEMA PII must agree in writing with </w:t>
      </w:r>
      <w:r w:rsidR="00427348" w:rsidRPr="009A165A">
        <w:rPr>
          <w:rFonts w:ascii="Times New Roman" w:hAnsi="Times New Roman" w:cs="Times New Roman"/>
          <w:sz w:val="24"/>
          <w:szCs w:val="24"/>
        </w:rPr>
        <w:t>Recipient Entity</w:t>
      </w:r>
      <w:r w:rsidRPr="009A165A">
        <w:rPr>
          <w:rFonts w:ascii="Times New Roman" w:hAnsi="Times New Roman" w:cs="Times New Roman"/>
          <w:sz w:val="24"/>
          <w:szCs w:val="24"/>
        </w:rPr>
        <w:t xml:space="preserve"> to: (a) abide by the terms and conditions in this ISAA, including without limitation, provisions relating to compliance with the protection of FEMA PII and Notice of </w:t>
      </w:r>
      <w:r w:rsidR="003468A0" w:rsidRPr="009A165A">
        <w:rPr>
          <w:rFonts w:ascii="Times New Roman" w:hAnsi="Times New Roman" w:cs="Times New Roman"/>
          <w:sz w:val="24"/>
          <w:szCs w:val="24"/>
        </w:rPr>
        <w:t>Privacy Incident</w:t>
      </w:r>
      <w:r w:rsidRPr="009A165A">
        <w:rPr>
          <w:rFonts w:ascii="Times New Roman" w:hAnsi="Times New Roman" w:cs="Times New Roman"/>
          <w:sz w:val="24"/>
          <w:szCs w:val="24"/>
        </w:rPr>
        <w:t xml:space="preserve">; (b) restrict use of FEMA </w:t>
      </w:r>
      <w:r w:rsidRPr="002D358A">
        <w:rPr>
          <w:rFonts w:ascii="Times New Roman" w:hAnsi="Times New Roman" w:cs="Times New Roman"/>
          <w:strike/>
          <w:sz w:val="24"/>
          <w:szCs w:val="24"/>
        </w:rPr>
        <w:t>survivor/registrant</w:t>
      </w:r>
      <w:r w:rsidRPr="009A165A">
        <w:rPr>
          <w:rFonts w:ascii="Times New Roman" w:hAnsi="Times New Roman" w:cs="Times New Roman"/>
          <w:sz w:val="24"/>
          <w:szCs w:val="24"/>
        </w:rPr>
        <w:t xml:space="preserve"> PII only to the performance of services to </w:t>
      </w:r>
      <w:r w:rsidR="00427348" w:rsidRPr="009A165A">
        <w:rPr>
          <w:rFonts w:ascii="Times New Roman" w:hAnsi="Times New Roman" w:cs="Times New Roman"/>
          <w:sz w:val="24"/>
          <w:szCs w:val="24"/>
        </w:rPr>
        <w:t>Recipient Entity</w:t>
      </w:r>
      <w:r w:rsidRPr="009A165A">
        <w:rPr>
          <w:rFonts w:ascii="Times New Roman" w:hAnsi="Times New Roman" w:cs="Times New Roman"/>
          <w:sz w:val="24"/>
          <w:szCs w:val="24"/>
        </w:rPr>
        <w:t xml:space="preserve"> in connection with </w:t>
      </w:r>
      <w:r w:rsidR="00427348" w:rsidRPr="009A165A">
        <w:rPr>
          <w:rFonts w:ascii="Times New Roman" w:hAnsi="Times New Roman" w:cs="Times New Roman"/>
          <w:sz w:val="24"/>
          <w:szCs w:val="24"/>
        </w:rPr>
        <w:t>Recipient Entity</w:t>
      </w:r>
      <w:r w:rsidR="0083307F" w:rsidRPr="009A165A">
        <w:rPr>
          <w:rFonts w:ascii="Times New Roman" w:hAnsi="Times New Roman" w:cs="Times New Roman"/>
          <w:sz w:val="24"/>
          <w:szCs w:val="24"/>
        </w:rPr>
        <w:t>’s</w:t>
      </w:r>
      <w:r w:rsidRPr="009A165A">
        <w:rPr>
          <w:rFonts w:ascii="Times New Roman" w:hAnsi="Times New Roman" w:cs="Times New Roman"/>
          <w:sz w:val="24"/>
          <w:szCs w:val="24"/>
        </w:rPr>
        <w:t xml:space="preserve">  performance of its obligations under this ISAA, and (c) certify in writing, upon completion of the performance of services by a contractor, that the contractor has immediately un-installed, removed, and/or destroyed all copies of FEMA </w:t>
      </w:r>
      <w:r w:rsidRPr="00C00D01">
        <w:rPr>
          <w:rFonts w:ascii="Times New Roman" w:hAnsi="Times New Roman" w:cs="Times New Roman"/>
          <w:strike/>
          <w:sz w:val="24"/>
          <w:szCs w:val="24"/>
        </w:rPr>
        <w:t>survivor/registrant</w:t>
      </w:r>
      <w:r w:rsidRPr="009A165A">
        <w:rPr>
          <w:rFonts w:ascii="Times New Roman" w:hAnsi="Times New Roman" w:cs="Times New Roman"/>
          <w:sz w:val="24"/>
          <w:szCs w:val="24"/>
        </w:rPr>
        <w:t xml:space="preserve"> PII within 30 days of the contractor’s performance of services to </w:t>
      </w:r>
      <w:r w:rsidR="00427348" w:rsidRPr="009A165A">
        <w:rPr>
          <w:rFonts w:ascii="Times New Roman" w:hAnsi="Times New Roman" w:cs="Times New Roman"/>
          <w:sz w:val="24"/>
          <w:szCs w:val="24"/>
        </w:rPr>
        <w:t>Recipient Entity</w:t>
      </w:r>
      <w:r w:rsidRPr="009A165A">
        <w:rPr>
          <w:rFonts w:ascii="Times New Roman" w:hAnsi="Times New Roman" w:cs="Times New Roman"/>
          <w:sz w:val="24"/>
          <w:szCs w:val="24"/>
        </w:rPr>
        <w:t>.</w:t>
      </w:r>
    </w:p>
    <w:p w14:paraId="2ACD4A7A" w14:textId="77777777" w:rsidR="00D546B1" w:rsidRPr="00076CDE" w:rsidRDefault="00D546B1" w:rsidP="00076CDE">
      <w:pPr>
        <w:pStyle w:val="ListParagraph"/>
        <w:spacing w:after="0" w:line="240" w:lineRule="auto"/>
        <w:jc w:val="both"/>
        <w:rPr>
          <w:rFonts w:ascii="Times New Roman" w:hAnsi="Times New Roman" w:cs="Times New Roman"/>
          <w:sz w:val="24"/>
          <w:szCs w:val="24"/>
        </w:rPr>
      </w:pPr>
    </w:p>
    <w:p w14:paraId="4B70D874" w14:textId="77777777" w:rsidR="005D27B1" w:rsidRPr="00076CDE" w:rsidRDefault="005D27B1" w:rsidP="00076CDE">
      <w:pPr>
        <w:pStyle w:val="ListParagraph"/>
        <w:spacing w:after="0" w:line="240" w:lineRule="auto"/>
        <w:ind w:left="1440"/>
        <w:rPr>
          <w:rFonts w:ascii="Times New Roman" w:hAnsi="Times New Roman" w:cs="Times New Roman"/>
          <w:sz w:val="24"/>
          <w:szCs w:val="24"/>
        </w:rPr>
      </w:pPr>
    </w:p>
    <w:p w14:paraId="78A7ED3D" w14:textId="20781394" w:rsidR="00AB08E0" w:rsidRPr="00076CDE" w:rsidRDefault="00606C10" w:rsidP="00076CDE">
      <w:pPr>
        <w:pStyle w:val="ListParagraph"/>
        <w:numPr>
          <w:ilvl w:val="0"/>
          <w:numId w:val="1"/>
        </w:numPr>
        <w:spacing w:after="0" w:line="240" w:lineRule="auto"/>
        <w:rPr>
          <w:rFonts w:ascii="Times New Roman" w:hAnsi="Times New Roman" w:cs="Times New Roman"/>
          <w:b/>
          <w:bCs/>
          <w:sz w:val="24"/>
          <w:szCs w:val="24"/>
        </w:rPr>
      </w:pPr>
      <w:r w:rsidRPr="00076CDE">
        <w:rPr>
          <w:rFonts w:ascii="Times New Roman" w:hAnsi="Times New Roman" w:cs="Times New Roman"/>
          <w:b/>
          <w:bCs/>
          <w:sz w:val="24"/>
          <w:szCs w:val="24"/>
        </w:rPr>
        <w:t>PRIVACY INCIDENT PROCEDURES</w:t>
      </w:r>
    </w:p>
    <w:p w14:paraId="5D454694" w14:textId="716BDB29" w:rsidR="0089674A" w:rsidRPr="00076CDE" w:rsidRDefault="00EF2338" w:rsidP="00076CDE">
      <w:pPr>
        <w:pStyle w:val="ListParagraph"/>
        <w:numPr>
          <w:ilvl w:val="1"/>
          <w:numId w:val="1"/>
        </w:numPr>
        <w:spacing w:after="0" w:line="240" w:lineRule="auto"/>
        <w:jc w:val="both"/>
        <w:rPr>
          <w:rFonts w:ascii="Times New Roman" w:hAnsi="Times New Roman" w:cs="Times New Roman"/>
          <w:sz w:val="24"/>
          <w:szCs w:val="24"/>
        </w:rPr>
      </w:pPr>
      <w:r w:rsidRPr="00076CDE">
        <w:rPr>
          <w:rFonts w:ascii="Times New Roman" w:hAnsi="Times New Roman" w:cs="Times New Roman"/>
          <w:b/>
          <w:bCs/>
          <w:sz w:val="24"/>
          <w:szCs w:val="24"/>
        </w:rPr>
        <w:t>Notice of Privacy Incident</w:t>
      </w:r>
      <w:r w:rsidR="0089674A" w:rsidRPr="00076CDE">
        <w:rPr>
          <w:rFonts w:ascii="Times New Roman" w:hAnsi="Times New Roman" w:cs="Times New Roman"/>
          <w:sz w:val="24"/>
          <w:szCs w:val="24"/>
        </w:rPr>
        <w:t xml:space="preserve">. If </w:t>
      </w:r>
      <w:r w:rsidR="0089674A" w:rsidRPr="009A165A">
        <w:rPr>
          <w:rFonts w:ascii="Times New Roman" w:hAnsi="Times New Roman" w:cs="Times New Roman"/>
          <w:sz w:val="24"/>
          <w:szCs w:val="24"/>
        </w:rPr>
        <w:t xml:space="preserve">the </w:t>
      </w:r>
      <w:r w:rsidR="00427348" w:rsidRPr="009A165A">
        <w:rPr>
          <w:rFonts w:ascii="Times New Roman" w:hAnsi="Times New Roman" w:cs="Times New Roman"/>
          <w:sz w:val="24"/>
          <w:szCs w:val="24"/>
        </w:rPr>
        <w:t>Recipient Entity</w:t>
      </w:r>
      <w:r w:rsidR="0089674A" w:rsidRPr="009A165A">
        <w:rPr>
          <w:rFonts w:ascii="Times New Roman" w:hAnsi="Times New Roman" w:cs="Times New Roman"/>
          <w:sz w:val="24"/>
          <w:szCs w:val="24"/>
        </w:rPr>
        <w:t xml:space="preserve">, or its contractors, suspect, discover or are notified of a suspected or confirmed </w:t>
      </w:r>
      <w:r w:rsidR="00005695" w:rsidRPr="009A165A">
        <w:rPr>
          <w:rFonts w:ascii="Times New Roman" w:hAnsi="Times New Roman" w:cs="Times New Roman"/>
          <w:sz w:val="24"/>
          <w:szCs w:val="24"/>
        </w:rPr>
        <w:t>P</w:t>
      </w:r>
      <w:r w:rsidR="0089674A" w:rsidRPr="009A165A">
        <w:rPr>
          <w:rFonts w:ascii="Times New Roman" w:hAnsi="Times New Roman" w:cs="Times New Roman"/>
          <w:sz w:val="24"/>
          <w:szCs w:val="24"/>
        </w:rPr>
        <w:t xml:space="preserve">rivacy </w:t>
      </w:r>
      <w:r w:rsidR="008C57AE" w:rsidRPr="009A165A">
        <w:rPr>
          <w:rFonts w:ascii="Times New Roman" w:hAnsi="Times New Roman" w:cs="Times New Roman"/>
          <w:sz w:val="24"/>
          <w:szCs w:val="24"/>
        </w:rPr>
        <w:t>I</w:t>
      </w:r>
      <w:r w:rsidR="0089674A" w:rsidRPr="009A165A">
        <w:rPr>
          <w:rFonts w:ascii="Times New Roman" w:hAnsi="Times New Roman" w:cs="Times New Roman"/>
          <w:sz w:val="24"/>
          <w:szCs w:val="24"/>
        </w:rPr>
        <w:t xml:space="preserve">ncident relating to </w:t>
      </w:r>
      <w:r w:rsidR="0059410B" w:rsidRPr="009A165A">
        <w:rPr>
          <w:rFonts w:ascii="Times New Roman" w:hAnsi="Times New Roman" w:cs="Times New Roman"/>
          <w:sz w:val="24"/>
          <w:szCs w:val="24"/>
        </w:rPr>
        <w:t>FEMA</w:t>
      </w:r>
      <w:r w:rsidR="0089674A" w:rsidRPr="009A165A">
        <w:rPr>
          <w:rFonts w:ascii="Times New Roman" w:hAnsi="Times New Roman" w:cs="Times New Roman"/>
          <w:sz w:val="24"/>
          <w:szCs w:val="24"/>
        </w:rPr>
        <w:t xml:space="preserve"> PII, the </w:t>
      </w:r>
      <w:r w:rsidR="00427348" w:rsidRPr="009A165A">
        <w:rPr>
          <w:rFonts w:ascii="Times New Roman" w:hAnsi="Times New Roman" w:cs="Times New Roman"/>
          <w:sz w:val="24"/>
          <w:szCs w:val="24"/>
        </w:rPr>
        <w:t>Recipient Entity</w:t>
      </w:r>
      <w:r w:rsidR="0089674A" w:rsidRPr="009A165A">
        <w:rPr>
          <w:rFonts w:ascii="Times New Roman" w:hAnsi="Times New Roman" w:cs="Times New Roman"/>
          <w:sz w:val="24"/>
          <w:szCs w:val="24"/>
        </w:rPr>
        <w:t xml:space="preserve"> shall immediately, but in no event later than twenty-four (24) hours from suspicion, discovery </w:t>
      </w:r>
      <w:r w:rsidR="0089674A" w:rsidRPr="00076CDE">
        <w:rPr>
          <w:rFonts w:ascii="Times New Roman" w:hAnsi="Times New Roman" w:cs="Times New Roman"/>
          <w:sz w:val="24"/>
          <w:szCs w:val="24"/>
        </w:rPr>
        <w:t xml:space="preserve">or notification of the suspected or confirmed </w:t>
      </w:r>
      <w:r w:rsidR="005272D2" w:rsidRPr="00076CDE">
        <w:rPr>
          <w:rFonts w:ascii="Times New Roman" w:hAnsi="Times New Roman" w:cs="Times New Roman"/>
          <w:sz w:val="24"/>
          <w:szCs w:val="24"/>
        </w:rPr>
        <w:t xml:space="preserve">Privacy </w:t>
      </w:r>
      <w:r w:rsidR="008C57AE" w:rsidRPr="00076CDE">
        <w:rPr>
          <w:rFonts w:ascii="Times New Roman" w:hAnsi="Times New Roman" w:cs="Times New Roman"/>
          <w:sz w:val="24"/>
          <w:szCs w:val="24"/>
        </w:rPr>
        <w:t>I</w:t>
      </w:r>
      <w:r w:rsidR="0089674A" w:rsidRPr="00076CDE">
        <w:rPr>
          <w:rFonts w:ascii="Times New Roman" w:hAnsi="Times New Roman" w:cs="Times New Roman"/>
          <w:sz w:val="24"/>
          <w:szCs w:val="24"/>
        </w:rPr>
        <w:t xml:space="preserve">ncident, notify the FEMA Privacy Officer at (202) 212-5100 or FEMA-Privacy@fema.dhs.gov. </w:t>
      </w:r>
    </w:p>
    <w:p w14:paraId="7B801B6B" w14:textId="77777777" w:rsidR="0059410B" w:rsidRPr="00076CDE" w:rsidRDefault="0059410B" w:rsidP="00076CDE">
      <w:pPr>
        <w:pStyle w:val="ListParagraph"/>
        <w:spacing w:after="0" w:line="240" w:lineRule="auto"/>
        <w:ind w:left="1440"/>
        <w:jc w:val="both"/>
        <w:rPr>
          <w:rFonts w:ascii="Times New Roman" w:hAnsi="Times New Roman" w:cs="Times New Roman"/>
          <w:sz w:val="24"/>
          <w:szCs w:val="24"/>
        </w:rPr>
      </w:pPr>
    </w:p>
    <w:p w14:paraId="45B17AB3" w14:textId="469B858D" w:rsidR="0089674A" w:rsidRPr="00076CDE" w:rsidRDefault="00EF2338" w:rsidP="00076CDE">
      <w:pPr>
        <w:pStyle w:val="ListParagraph"/>
        <w:numPr>
          <w:ilvl w:val="1"/>
          <w:numId w:val="1"/>
        </w:numPr>
        <w:spacing w:after="0" w:line="240" w:lineRule="auto"/>
        <w:jc w:val="both"/>
        <w:rPr>
          <w:rFonts w:ascii="Times New Roman" w:hAnsi="Times New Roman" w:cs="Times New Roman"/>
          <w:sz w:val="24"/>
          <w:szCs w:val="24"/>
        </w:rPr>
      </w:pPr>
      <w:r w:rsidRPr="00076CDE">
        <w:rPr>
          <w:rFonts w:ascii="Times New Roman" w:hAnsi="Times New Roman" w:cs="Times New Roman"/>
          <w:b/>
          <w:bCs/>
          <w:sz w:val="24"/>
          <w:szCs w:val="24"/>
        </w:rPr>
        <w:t>Privacy Incident Handling</w:t>
      </w:r>
      <w:r w:rsidR="0089674A" w:rsidRPr="00076CDE">
        <w:rPr>
          <w:rFonts w:ascii="Times New Roman" w:hAnsi="Times New Roman" w:cs="Times New Roman"/>
          <w:sz w:val="24"/>
          <w:szCs w:val="24"/>
        </w:rPr>
        <w:t xml:space="preserve">.  </w:t>
      </w:r>
      <w:r w:rsidR="0089674A" w:rsidRPr="009A165A">
        <w:rPr>
          <w:rFonts w:ascii="Times New Roman" w:hAnsi="Times New Roman" w:cs="Times New Roman"/>
          <w:sz w:val="24"/>
          <w:szCs w:val="24"/>
        </w:rPr>
        <w:t xml:space="preserve">In the event of a </w:t>
      </w:r>
      <w:r w:rsidR="00005695" w:rsidRPr="009A165A">
        <w:rPr>
          <w:rFonts w:ascii="Times New Roman" w:hAnsi="Times New Roman" w:cs="Times New Roman"/>
          <w:sz w:val="24"/>
          <w:szCs w:val="24"/>
        </w:rPr>
        <w:t>Privacy I</w:t>
      </w:r>
      <w:r w:rsidR="0089674A" w:rsidRPr="009A165A">
        <w:rPr>
          <w:rFonts w:ascii="Times New Roman" w:hAnsi="Times New Roman" w:cs="Times New Roman"/>
          <w:sz w:val="24"/>
          <w:szCs w:val="24"/>
        </w:rPr>
        <w:t xml:space="preserve">ncident emanating from this ISAA, FEMA will investigate the </w:t>
      </w:r>
      <w:r w:rsidR="00005695" w:rsidRPr="009A165A">
        <w:rPr>
          <w:rFonts w:ascii="Times New Roman" w:hAnsi="Times New Roman" w:cs="Times New Roman"/>
          <w:sz w:val="24"/>
          <w:szCs w:val="24"/>
        </w:rPr>
        <w:t xml:space="preserve">Privacy </w:t>
      </w:r>
      <w:r w:rsidR="008C57AE" w:rsidRPr="009A165A">
        <w:rPr>
          <w:rFonts w:ascii="Times New Roman" w:hAnsi="Times New Roman" w:cs="Times New Roman"/>
          <w:sz w:val="24"/>
          <w:szCs w:val="24"/>
        </w:rPr>
        <w:t>I</w:t>
      </w:r>
      <w:r w:rsidR="0089674A" w:rsidRPr="009A165A">
        <w:rPr>
          <w:rFonts w:ascii="Times New Roman" w:hAnsi="Times New Roman" w:cs="Times New Roman"/>
          <w:sz w:val="24"/>
          <w:szCs w:val="24"/>
        </w:rPr>
        <w:t xml:space="preserve">ncident pursuant to DHS standard procedures and will consult </w:t>
      </w:r>
      <w:r w:rsidR="00427348" w:rsidRPr="009A165A">
        <w:rPr>
          <w:rFonts w:ascii="Times New Roman" w:hAnsi="Times New Roman" w:cs="Times New Roman"/>
          <w:sz w:val="24"/>
          <w:szCs w:val="24"/>
        </w:rPr>
        <w:t>Recipient Entity</w:t>
      </w:r>
      <w:r w:rsidR="0059410B" w:rsidRPr="009A165A">
        <w:rPr>
          <w:rFonts w:ascii="Times New Roman" w:hAnsi="Times New Roman" w:cs="Times New Roman"/>
          <w:sz w:val="24"/>
          <w:szCs w:val="24"/>
        </w:rPr>
        <w:t xml:space="preserve"> </w:t>
      </w:r>
      <w:r w:rsidR="0089674A" w:rsidRPr="009A165A">
        <w:rPr>
          <w:rFonts w:ascii="Times New Roman" w:hAnsi="Times New Roman" w:cs="Times New Roman"/>
          <w:sz w:val="24"/>
          <w:szCs w:val="24"/>
        </w:rPr>
        <w:t xml:space="preserve">to diagnose, mitigate and manage the </w:t>
      </w:r>
      <w:r w:rsidR="008C57AE" w:rsidRPr="009A165A">
        <w:rPr>
          <w:rFonts w:ascii="Times New Roman" w:hAnsi="Times New Roman" w:cs="Times New Roman"/>
          <w:sz w:val="24"/>
          <w:szCs w:val="24"/>
        </w:rPr>
        <w:t>I</w:t>
      </w:r>
      <w:r w:rsidR="0089674A" w:rsidRPr="009A165A">
        <w:rPr>
          <w:rFonts w:ascii="Times New Roman" w:hAnsi="Times New Roman" w:cs="Times New Roman"/>
          <w:sz w:val="24"/>
          <w:szCs w:val="24"/>
        </w:rPr>
        <w:t xml:space="preserve">ncident.  The </w:t>
      </w:r>
      <w:r w:rsidR="00427348" w:rsidRPr="009A165A">
        <w:rPr>
          <w:rFonts w:ascii="Times New Roman" w:hAnsi="Times New Roman" w:cs="Times New Roman"/>
          <w:sz w:val="24"/>
          <w:szCs w:val="24"/>
        </w:rPr>
        <w:t>Recipient Entity</w:t>
      </w:r>
      <w:r w:rsidR="0059410B" w:rsidRPr="009A165A">
        <w:rPr>
          <w:rFonts w:ascii="Times New Roman" w:hAnsi="Times New Roman" w:cs="Times New Roman"/>
          <w:sz w:val="24"/>
          <w:szCs w:val="24"/>
        </w:rPr>
        <w:t xml:space="preserve"> </w:t>
      </w:r>
      <w:r w:rsidR="0089674A" w:rsidRPr="009A165A">
        <w:rPr>
          <w:rFonts w:ascii="Times New Roman" w:hAnsi="Times New Roman" w:cs="Times New Roman"/>
          <w:sz w:val="24"/>
          <w:szCs w:val="24"/>
        </w:rPr>
        <w:t xml:space="preserve">will be responsible for carrying out all necessary measures to remedy the effects of the </w:t>
      </w:r>
      <w:r w:rsidR="00005695" w:rsidRPr="009A165A">
        <w:rPr>
          <w:rFonts w:ascii="Times New Roman" w:hAnsi="Times New Roman" w:cs="Times New Roman"/>
          <w:sz w:val="24"/>
          <w:szCs w:val="24"/>
        </w:rPr>
        <w:t xml:space="preserve">Privacy </w:t>
      </w:r>
      <w:r w:rsidR="008C57AE" w:rsidRPr="00076CDE">
        <w:rPr>
          <w:rFonts w:ascii="Times New Roman" w:hAnsi="Times New Roman" w:cs="Times New Roman"/>
          <w:sz w:val="24"/>
          <w:szCs w:val="24"/>
        </w:rPr>
        <w:t>I</w:t>
      </w:r>
      <w:r w:rsidR="0089674A" w:rsidRPr="00076CDE">
        <w:rPr>
          <w:rFonts w:ascii="Times New Roman" w:hAnsi="Times New Roman" w:cs="Times New Roman"/>
          <w:sz w:val="24"/>
          <w:szCs w:val="24"/>
        </w:rPr>
        <w:t xml:space="preserve">ncident. </w:t>
      </w:r>
    </w:p>
    <w:p w14:paraId="5FEC4EB5" w14:textId="77777777" w:rsidR="00392255" w:rsidRPr="00076CDE" w:rsidRDefault="00392255" w:rsidP="00076CDE">
      <w:pPr>
        <w:pStyle w:val="ListParagraph"/>
        <w:spacing w:after="0" w:line="240" w:lineRule="auto"/>
        <w:rPr>
          <w:rFonts w:ascii="Times New Roman" w:hAnsi="Times New Roman" w:cs="Times New Roman"/>
          <w:sz w:val="24"/>
          <w:szCs w:val="24"/>
        </w:rPr>
      </w:pPr>
    </w:p>
    <w:p w14:paraId="529BE4A3" w14:textId="778E5DDA" w:rsidR="00392255" w:rsidRPr="001075A2" w:rsidRDefault="00392255" w:rsidP="00076CDE">
      <w:pPr>
        <w:pStyle w:val="ListParagraph"/>
        <w:numPr>
          <w:ilvl w:val="1"/>
          <w:numId w:val="1"/>
        </w:numPr>
        <w:spacing w:after="0" w:line="240" w:lineRule="auto"/>
        <w:jc w:val="both"/>
        <w:rPr>
          <w:rFonts w:ascii="Times New Roman" w:hAnsi="Times New Roman" w:cs="Times New Roman"/>
          <w:sz w:val="24"/>
          <w:szCs w:val="24"/>
        </w:rPr>
      </w:pPr>
      <w:r w:rsidRPr="001075A2">
        <w:rPr>
          <w:rFonts w:ascii="Times New Roman" w:hAnsi="Times New Roman" w:cs="Times New Roman"/>
          <w:b/>
          <w:bCs/>
          <w:sz w:val="24"/>
          <w:szCs w:val="24"/>
        </w:rPr>
        <w:t>Indemnification.</w:t>
      </w:r>
      <w:r w:rsidRPr="008C2721">
        <w:rPr>
          <w:rFonts w:ascii="Times New Roman" w:hAnsi="Times New Roman" w:cs="Times New Roman"/>
          <w:strike/>
          <w:sz w:val="24"/>
          <w:szCs w:val="24"/>
        </w:rPr>
        <w:t xml:space="preserve"> </w:t>
      </w:r>
      <w:r w:rsidRPr="001075A2">
        <w:rPr>
          <w:rFonts w:ascii="Times New Roman" w:hAnsi="Times New Roman" w:cs="Times New Roman"/>
          <w:sz w:val="24"/>
          <w:szCs w:val="24"/>
        </w:rPr>
        <w:t xml:space="preserve">The </w:t>
      </w:r>
      <w:r w:rsidR="00427348" w:rsidRPr="001075A2">
        <w:rPr>
          <w:rFonts w:ascii="Times New Roman" w:hAnsi="Times New Roman" w:cs="Times New Roman"/>
          <w:sz w:val="24"/>
          <w:szCs w:val="24"/>
        </w:rPr>
        <w:t>Recipient Entity</w:t>
      </w:r>
      <w:r w:rsidR="009A165A" w:rsidRPr="001075A2">
        <w:rPr>
          <w:rFonts w:ascii="Times New Roman" w:hAnsi="Times New Roman" w:cs="Times New Roman"/>
          <w:sz w:val="24"/>
          <w:szCs w:val="24"/>
        </w:rPr>
        <w:t xml:space="preserve"> </w:t>
      </w:r>
      <w:r w:rsidRPr="001075A2">
        <w:rPr>
          <w:rFonts w:ascii="Times New Roman" w:hAnsi="Times New Roman" w:cs="Times New Roman"/>
          <w:sz w:val="24"/>
          <w:szCs w:val="24"/>
        </w:rPr>
        <w:t xml:space="preserve">shall bear all costs, losses and damages resulting from </w:t>
      </w:r>
      <w:r w:rsidR="00427348" w:rsidRPr="001075A2">
        <w:rPr>
          <w:rFonts w:ascii="Times New Roman" w:hAnsi="Times New Roman" w:cs="Times New Roman"/>
          <w:sz w:val="24"/>
          <w:szCs w:val="24"/>
        </w:rPr>
        <w:t>Recipient Entity</w:t>
      </w:r>
      <w:r w:rsidRPr="001075A2">
        <w:rPr>
          <w:rFonts w:ascii="Times New Roman" w:hAnsi="Times New Roman" w:cs="Times New Roman"/>
          <w:sz w:val="24"/>
          <w:szCs w:val="24"/>
        </w:rPr>
        <w:t xml:space="preserve">’s </w:t>
      </w:r>
      <w:r w:rsidR="00F2203B" w:rsidRPr="001075A2">
        <w:rPr>
          <w:rFonts w:ascii="Times New Roman" w:hAnsi="Times New Roman" w:cs="Times New Roman"/>
          <w:sz w:val="24"/>
          <w:szCs w:val="24"/>
        </w:rPr>
        <w:t xml:space="preserve">or its contractor’s or agent’s </w:t>
      </w:r>
      <w:r w:rsidRPr="001075A2">
        <w:rPr>
          <w:rFonts w:ascii="Times New Roman" w:hAnsi="Times New Roman" w:cs="Times New Roman"/>
          <w:sz w:val="24"/>
          <w:szCs w:val="24"/>
        </w:rPr>
        <w:t xml:space="preserve">Breach or </w:t>
      </w:r>
      <w:r w:rsidR="001B7FDB" w:rsidRPr="001075A2">
        <w:rPr>
          <w:rFonts w:ascii="Times New Roman" w:hAnsi="Times New Roman" w:cs="Times New Roman"/>
          <w:sz w:val="24"/>
          <w:szCs w:val="24"/>
        </w:rPr>
        <w:t xml:space="preserve">Privacy </w:t>
      </w:r>
      <w:r w:rsidRPr="001075A2">
        <w:rPr>
          <w:rFonts w:ascii="Times New Roman" w:hAnsi="Times New Roman" w:cs="Times New Roman"/>
          <w:sz w:val="24"/>
          <w:szCs w:val="24"/>
        </w:rPr>
        <w:t xml:space="preserve">Incident as defined in this ISAA. </w:t>
      </w:r>
      <w:r w:rsidR="00427348" w:rsidRPr="001075A2">
        <w:rPr>
          <w:rFonts w:ascii="Times New Roman" w:hAnsi="Times New Roman" w:cs="Times New Roman"/>
          <w:sz w:val="24"/>
          <w:szCs w:val="24"/>
        </w:rPr>
        <w:t>Recipient Entity</w:t>
      </w:r>
      <w:r w:rsidRPr="001075A2">
        <w:rPr>
          <w:rFonts w:ascii="Times New Roman" w:hAnsi="Times New Roman" w:cs="Times New Roman"/>
          <w:sz w:val="24"/>
          <w:szCs w:val="24"/>
        </w:rPr>
        <w:t xml:space="preserve"> agrees to release, defend, indemnify, and hold harmless FEMA for claims, losses, penalties and damages and reasonable attorneys’ fees and costs arising out of </w:t>
      </w:r>
      <w:r w:rsidR="00427348" w:rsidRPr="001075A2">
        <w:rPr>
          <w:rFonts w:ascii="Times New Roman" w:hAnsi="Times New Roman" w:cs="Times New Roman"/>
          <w:sz w:val="24"/>
          <w:szCs w:val="24"/>
        </w:rPr>
        <w:t>Recipient Entity</w:t>
      </w:r>
      <w:r w:rsidRPr="001075A2">
        <w:rPr>
          <w:rFonts w:ascii="Times New Roman" w:hAnsi="Times New Roman" w:cs="Times New Roman"/>
          <w:sz w:val="24"/>
          <w:szCs w:val="24"/>
        </w:rPr>
        <w:t xml:space="preserve">’s or its contractor’s, employee’s, or agent’s, negligence, unauthorized use, or unauthorized disclosure of FEMA PII. </w:t>
      </w:r>
      <w:r w:rsidR="00427348" w:rsidRPr="001075A2">
        <w:rPr>
          <w:rFonts w:ascii="Times New Roman" w:hAnsi="Times New Roman" w:cs="Times New Roman"/>
          <w:sz w:val="24"/>
          <w:szCs w:val="24"/>
        </w:rPr>
        <w:t>Recipient Entity</w:t>
      </w:r>
      <w:r w:rsidR="00427348" w:rsidRPr="001075A2" w:rsidDel="00427348">
        <w:rPr>
          <w:rFonts w:ascii="Times New Roman" w:hAnsi="Times New Roman" w:cs="Times New Roman"/>
          <w:sz w:val="24"/>
          <w:szCs w:val="24"/>
        </w:rPr>
        <w:t xml:space="preserve"> </w:t>
      </w:r>
      <w:r w:rsidRPr="001075A2">
        <w:rPr>
          <w:rFonts w:ascii="Times New Roman" w:hAnsi="Times New Roman" w:cs="Times New Roman"/>
          <w:sz w:val="24"/>
          <w:szCs w:val="24"/>
        </w:rPr>
        <w:t xml:space="preserve">shall inform all of its principals, officers, </w:t>
      </w:r>
      <w:r w:rsidRPr="001075A2">
        <w:rPr>
          <w:rFonts w:ascii="Times New Roman" w:hAnsi="Times New Roman" w:cs="Times New Roman"/>
          <w:sz w:val="24"/>
          <w:szCs w:val="24"/>
        </w:rPr>
        <w:lastRenderedPageBreak/>
        <w:t xml:space="preserve">employees, agents and contractors assigned to handling PII under the ISAA of the obligations contained in the ISAA. </w:t>
      </w:r>
    </w:p>
    <w:p w14:paraId="2AC4B9DD" w14:textId="77777777" w:rsidR="0082216D" w:rsidRPr="008C2721" w:rsidRDefault="0082216D" w:rsidP="0082216D">
      <w:pPr>
        <w:spacing w:after="0" w:line="240" w:lineRule="auto"/>
        <w:rPr>
          <w:rFonts w:ascii="Times New Roman" w:hAnsi="Times New Roman" w:cs="Times New Roman"/>
          <w:strike/>
          <w:color w:val="FF0000"/>
          <w:sz w:val="24"/>
          <w:szCs w:val="24"/>
        </w:rPr>
      </w:pPr>
    </w:p>
    <w:p w14:paraId="76A426AE" w14:textId="77777777" w:rsidR="004D1510" w:rsidRPr="00C246DA" w:rsidRDefault="004D1510" w:rsidP="00466855">
      <w:pPr>
        <w:pStyle w:val="ListParagraph"/>
        <w:ind w:left="2160"/>
        <w:rPr>
          <w:rFonts w:ascii="Times New Roman" w:hAnsi="Times New Roman" w:cs="Times New Roman"/>
          <w:b/>
          <w:bCs/>
          <w:sz w:val="24"/>
          <w:szCs w:val="24"/>
        </w:rPr>
      </w:pPr>
    </w:p>
    <w:p w14:paraId="04202306" w14:textId="406E5C06" w:rsidR="00392255" w:rsidRPr="009A165A" w:rsidRDefault="00392255" w:rsidP="009A165A">
      <w:pPr>
        <w:pStyle w:val="ListParagraph"/>
        <w:numPr>
          <w:ilvl w:val="0"/>
          <w:numId w:val="12"/>
        </w:numPr>
        <w:spacing w:after="0" w:line="240" w:lineRule="auto"/>
        <w:jc w:val="both"/>
        <w:rPr>
          <w:rFonts w:ascii="Times New Roman" w:hAnsi="Times New Roman" w:cs="Times New Roman"/>
          <w:sz w:val="24"/>
          <w:szCs w:val="24"/>
        </w:rPr>
      </w:pPr>
      <w:r w:rsidRPr="009A165A">
        <w:rPr>
          <w:rFonts w:ascii="Times New Roman" w:hAnsi="Times New Roman" w:cs="Times New Roman"/>
          <w:b/>
          <w:bCs/>
          <w:sz w:val="24"/>
          <w:szCs w:val="24"/>
        </w:rPr>
        <w:t>Penalties</w:t>
      </w:r>
      <w:r w:rsidRPr="009A165A">
        <w:rPr>
          <w:rFonts w:ascii="Times New Roman" w:hAnsi="Times New Roman" w:cs="Times New Roman"/>
          <w:sz w:val="24"/>
          <w:szCs w:val="24"/>
        </w:rPr>
        <w:t xml:space="preserve">.  If the </w:t>
      </w:r>
      <w:r w:rsidR="00427348" w:rsidRPr="009A165A">
        <w:rPr>
          <w:rFonts w:ascii="Times New Roman" w:hAnsi="Times New Roman" w:cs="Times New Roman"/>
          <w:sz w:val="24"/>
          <w:szCs w:val="24"/>
        </w:rPr>
        <w:t>Recipient Entity</w:t>
      </w:r>
      <w:r w:rsidRPr="009A165A">
        <w:rPr>
          <w:rFonts w:ascii="Times New Roman" w:hAnsi="Times New Roman" w:cs="Times New Roman"/>
          <w:sz w:val="24"/>
          <w:szCs w:val="24"/>
        </w:rPr>
        <w:t xml:space="preserve"> or one of its employee/agents willfully discloses any PII to a third party not authorized to receive it, FEMA will revoke the </w:t>
      </w:r>
      <w:r w:rsidR="00427348" w:rsidRPr="009A165A">
        <w:rPr>
          <w:rFonts w:ascii="Times New Roman" w:hAnsi="Times New Roman" w:cs="Times New Roman"/>
          <w:sz w:val="24"/>
          <w:szCs w:val="24"/>
        </w:rPr>
        <w:t>Recipient Entity</w:t>
      </w:r>
      <w:r w:rsidRPr="009A165A">
        <w:rPr>
          <w:rFonts w:ascii="Times New Roman" w:hAnsi="Times New Roman" w:cs="Times New Roman"/>
          <w:sz w:val="24"/>
          <w:szCs w:val="24"/>
        </w:rPr>
        <w:t>’s access to FEMA PII.</w:t>
      </w:r>
    </w:p>
    <w:p w14:paraId="44BD0430" w14:textId="77777777" w:rsidR="0089674A" w:rsidRPr="00076CDE" w:rsidRDefault="0089674A" w:rsidP="00076CDE">
      <w:pPr>
        <w:pStyle w:val="ListParagraph"/>
        <w:spacing w:after="0" w:line="240" w:lineRule="auto"/>
        <w:ind w:left="1440"/>
        <w:jc w:val="both"/>
        <w:rPr>
          <w:rFonts w:ascii="Times New Roman" w:hAnsi="Times New Roman" w:cs="Times New Roman"/>
          <w:sz w:val="24"/>
          <w:szCs w:val="24"/>
        </w:rPr>
      </w:pPr>
    </w:p>
    <w:p w14:paraId="22567324" w14:textId="77777777" w:rsidR="00080D2A" w:rsidRPr="00076CDE" w:rsidRDefault="00080D2A" w:rsidP="00076CDE">
      <w:pPr>
        <w:pStyle w:val="ListParagraph"/>
        <w:numPr>
          <w:ilvl w:val="0"/>
          <w:numId w:val="1"/>
        </w:numPr>
        <w:spacing w:after="0" w:line="240" w:lineRule="auto"/>
        <w:jc w:val="both"/>
        <w:rPr>
          <w:rFonts w:ascii="Times New Roman" w:hAnsi="Times New Roman" w:cs="Times New Roman"/>
          <w:b/>
          <w:bCs/>
          <w:sz w:val="24"/>
          <w:szCs w:val="24"/>
        </w:rPr>
      </w:pPr>
      <w:r w:rsidRPr="00076CDE">
        <w:rPr>
          <w:rFonts w:ascii="Times New Roman" w:hAnsi="Times New Roman" w:cs="Times New Roman"/>
          <w:b/>
          <w:bCs/>
          <w:sz w:val="24"/>
          <w:szCs w:val="24"/>
        </w:rPr>
        <w:t>GENERAL TERMS.</w:t>
      </w:r>
    </w:p>
    <w:p w14:paraId="698BED6A" w14:textId="42638AFE" w:rsidR="00080D2A" w:rsidRPr="00076CDE" w:rsidRDefault="008F204E" w:rsidP="00076CDE">
      <w:pPr>
        <w:pStyle w:val="ListParagraph"/>
        <w:numPr>
          <w:ilvl w:val="1"/>
          <w:numId w:val="1"/>
        </w:numPr>
        <w:spacing w:after="0" w:line="240" w:lineRule="auto"/>
        <w:jc w:val="both"/>
        <w:rPr>
          <w:rFonts w:ascii="Times New Roman" w:hAnsi="Times New Roman" w:cs="Times New Roman"/>
          <w:sz w:val="24"/>
          <w:szCs w:val="24"/>
        </w:rPr>
      </w:pPr>
      <w:r w:rsidRPr="00076CDE">
        <w:rPr>
          <w:rFonts w:ascii="Times New Roman" w:hAnsi="Times New Roman" w:cs="Times New Roman"/>
          <w:b/>
          <w:bCs/>
          <w:sz w:val="24"/>
          <w:szCs w:val="24"/>
        </w:rPr>
        <w:t>Entire Agreement</w:t>
      </w:r>
      <w:r w:rsidR="00080D2A" w:rsidRPr="00076CDE">
        <w:rPr>
          <w:rFonts w:ascii="Times New Roman" w:hAnsi="Times New Roman" w:cs="Times New Roman"/>
          <w:sz w:val="24"/>
          <w:szCs w:val="24"/>
        </w:rPr>
        <w:t>.</w:t>
      </w:r>
      <w:r w:rsidR="00F5305A" w:rsidRPr="00076CDE">
        <w:rPr>
          <w:rFonts w:ascii="Times New Roman" w:hAnsi="Times New Roman" w:cs="Times New Roman"/>
          <w:sz w:val="24"/>
          <w:szCs w:val="24"/>
        </w:rPr>
        <w:t xml:space="preserve"> </w:t>
      </w:r>
      <w:r w:rsidR="00080D2A" w:rsidRPr="00076CDE">
        <w:rPr>
          <w:rFonts w:ascii="Times New Roman" w:hAnsi="Times New Roman" w:cs="Times New Roman"/>
          <w:sz w:val="24"/>
          <w:szCs w:val="24"/>
        </w:rPr>
        <w:t xml:space="preserve">This ISAA constitutes the entire </w:t>
      </w:r>
      <w:r w:rsidR="00CE7073" w:rsidRPr="00076CDE">
        <w:rPr>
          <w:rFonts w:ascii="Times New Roman" w:hAnsi="Times New Roman" w:cs="Times New Roman"/>
          <w:sz w:val="24"/>
          <w:szCs w:val="24"/>
        </w:rPr>
        <w:t>Agreement</w:t>
      </w:r>
      <w:r w:rsidR="00080D2A" w:rsidRPr="00076CDE">
        <w:rPr>
          <w:rFonts w:ascii="Times New Roman" w:hAnsi="Times New Roman" w:cs="Times New Roman"/>
          <w:sz w:val="24"/>
          <w:szCs w:val="24"/>
        </w:rPr>
        <w:t xml:space="preserve"> between the </w:t>
      </w:r>
      <w:r w:rsidR="00CE7073" w:rsidRPr="00076CDE">
        <w:rPr>
          <w:rFonts w:ascii="Times New Roman" w:hAnsi="Times New Roman" w:cs="Times New Roman"/>
          <w:sz w:val="24"/>
          <w:szCs w:val="24"/>
        </w:rPr>
        <w:t>Parties</w:t>
      </w:r>
      <w:r w:rsidR="00080D2A" w:rsidRPr="00076CDE">
        <w:rPr>
          <w:rFonts w:ascii="Times New Roman" w:hAnsi="Times New Roman" w:cs="Times New Roman"/>
          <w:sz w:val="24"/>
          <w:szCs w:val="24"/>
        </w:rPr>
        <w:t xml:space="preserve"> with regard to information sharing.</w:t>
      </w:r>
      <w:r w:rsidR="00F5305A" w:rsidRPr="00076CDE">
        <w:rPr>
          <w:rFonts w:ascii="Times New Roman" w:hAnsi="Times New Roman" w:cs="Times New Roman"/>
          <w:sz w:val="24"/>
          <w:szCs w:val="24"/>
        </w:rPr>
        <w:t xml:space="preserve"> However, if this ISAA is used to supplement a contract between the </w:t>
      </w:r>
      <w:r w:rsidR="00CE7073" w:rsidRPr="00076CDE">
        <w:rPr>
          <w:rFonts w:ascii="Times New Roman" w:hAnsi="Times New Roman" w:cs="Times New Roman"/>
          <w:sz w:val="24"/>
          <w:szCs w:val="24"/>
        </w:rPr>
        <w:t>Parties</w:t>
      </w:r>
      <w:r w:rsidR="00F5305A" w:rsidRPr="00076CDE">
        <w:rPr>
          <w:rFonts w:ascii="Times New Roman" w:hAnsi="Times New Roman" w:cs="Times New Roman"/>
          <w:sz w:val="24"/>
          <w:szCs w:val="24"/>
        </w:rPr>
        <w:t xml:space="preserve">, to the extent there is any conflict between </w:t>
      </w:r>
      <w:r w:rsidR="00A4548D">
        <w:rPr>
          <w:rFonts w:ascii="Times New Roman" w:hAnsi="Times New Roman" w:cs="Times New Roman"/>
          <w:sz w:val="24"/>
          <w:szCs w:val="24"/>
        </w:rPr>
        <w:t xml:space="preserve">a </w:t>
      </w:r>
      <w:r w:rsidR="00F5305A" w:rsidRPr="00076CDE">
        <w:rPr>
          <w:rFonts w:ascii="Times New Roman" w:hAnsi="Times New Roman" w:cs="Times New Roman"/>
          <w:sz w:val="24"/>
          <w:szCs w:val="24"/>
        </w:rPr>
        <w:t>term</w:t>
      </w:r>
      <w:r w:rsidR="00076CDE" w:rsidRPr="00076CDE">
        <w:rPr>
          <w:rFonts w:ascii="Times New Roman" w:hAnsi="Times New Roman" w:cs="Times New Roman"/>
          <w:sz w:val="24"/>
          <w:szCs w:val="24"/>
        </w:rPr>
        <w:t xml:space="preserve"> of this ISAA and </w:t>
      </w:r>
      <w:r w:rsidR="000577B0">
        <w:rPr>
          <w:rFonts w:ascii="Times New Roman" w:hAnsi="Times New Roman" w:cs="Times New Roman"/>
          <w:sz w:val="24"/>
          <w:szCs w:val="24"/>
        </w:rPr>
        <w:t xml:space="preserve">a term in </w:t>
      </w:r>
      <w:r w:rsidR="00EB194D">
        <w:rPr>
          <w:rFonts w:ascii="Times New Roman" w:hAnsi="Times New Roman" w:cs="Times New Roman"/>
          <w:sz w:val="24"/>
          <w:szCs w:val="24"/>
        </w:rPr>
        <w:t>other acquisition documentation</w:t>
      </w:r>
      <w:r w:rsidR="00F5305A" w:rsidRPr="00076CDE">
        <w:rPr>
          <w:rFonts w:ascii="Times New Roman" w:hAnsi="Times New Roman" w:cs="Times New Roman"/>
          <w:sz w:val="24"/>
          <w:szCs w:val="24"/>
        </w:rPr>
        <w:t>, the term of the underlying acquisition</w:t>
      </w:r>
      <w:r w:rsidR="000E6B2F">
        <w:rPr>
          <w:rFonts w:ascii="Times New Roman" w:hAnsi="Times New Roman" w:cs="Times New Roman"/>
          <w:sz w:val="24"/>
          <w:szCs w:val="24"/>
        </w:rPr>
        <w:t>, including</w:t>
      </w:r>
      <w:r w:rsidR="00F5305A" w:rsidRPr="00076CDE">
        <w:rPr>
          <w:rFonts w:ascii="Times New Roman" w:hAnsi="Times New Roman" w:cs="Times New Roman"/>
          <w:sz w:val="24"/>
          <w:szCs w:val="24"/>
        </w:rPr>
        <w:t xml:space="preserve"> the </w:t>
      </w:r>
      <w:r w:rsidR="00B517F2" w:rsidRPr="00076CDE">
        <w:rPr>
          <w:rFonts w:ascii="Times New Roman" w:hAnsi="Times New Roman" w:cs="Times New Roman"/>
          <w:sz w:val="24"/>
          <w:szCs w:val="24"/>
        </w:rPr>
        <w:t>Homeland Security Acquisition Regulations (</w:t>
      </w:r>
      <w:r w:rsidR="00F5305A" w:rsidRPr="00076CDE">
        <w:rPr>
          <w:rFonts w:ascii="Times New Roman" w:hAnsi="Times New Roman" w:cs="Times New Roman"/>
          <w:sz w:val="24"/>
          <w:szCs w:val="24"/>
        </w:rPr>
        <w:t>HSAR</w:t>
      </w:r>
      <w:r w:rsidR="00B517F2" w:rsidRPr="00076CDE">
        <w:rPr>
          <w:rFonts w:ascii="Times New Roman" w:hAnsi="Times New Roman" w:cs="Times New Roman"/>
          <w:sz w:val="24"/>
          <w:szCs w:val="24"/>
        </w:rPr>
        <w:t>)</w:t>
      </w:r>
      <w:r w:rsidR="00F5305A" w:rsidRPr="00076CDE">
        <w:rPr>
          <w:rFonts w:ascii="Times New Roman" w:hAnsi="Times New Roman" w:cs="Times New Roman"/>
          <w:sz w:val="24"/>
          <w:szCs w:val="24"/>
        </w:rPr>
        <w:t xml:space="preserve"> Safeguarding of Sensitive Information (MAR 2015) and Information Technology Security and Privacy Training (MAR 2015) clauses will supersede.</w:t>
      </w:r>
    </w:p>
    <w:p w14:paraId="3A69646A" w14:textId="77777777" w:rsidR="00535A5F" w:rsidRPr="00C246DA" w:rsidRDefault="00535A5F" w:rsidP="00076CDE">
      <w:pPr>
        <w:pStyle w:val="ListParagraph"/>
        <w:spacing w:after="0" w:line="240" w:lineRule="auto"/>
        <w:ind w:left="1440"/>
        <w:jc w:val="both"/>
        <w:rPr>
          <w:rFonts w:ascii="Times New Roman" w:hAnsi="Times New Roman" w:cs="Times New Roman"/>
          <w:sz w:val="24"/>
          <w:szCs w:val="24"/>
        </w:rPr>
      </w:pPr>
    </w:p>
    <w:p w14:paraId="381FE455" w14:textId="3DEBC381" w:rsidR="00037CE3" w:rsidRPr="00076CDE" w:rsidRDefault="008808D5" w:rsidP="00076CDE">
      <w:pPr>
        <w:pStyle w:val="ListParagraph"/>
        <w:numPr>
          <w:ilvl w:val="1"/>
          <w:numId w:val="1"/>
        </w:numPr>
        <w:spacing w:after="0" w:line="240" w:lineRule="auto"/>
        <w:jc w:val="both"/>
        <w:rPr>
          <w:rFonts w:ascii="Times New Roman" w:hAnsi="Times New Roman" w:cs="Times New Roman"/>
          <w:sz w:val="24"/>
          <w:szCs w:val="24"/>
        </w:rPr>
      </w:pPr>
      <w:r w:rsidRPr="00C246DA">
        <w:rPr>
          <w:rFonts w:ascii="Times New Roman" w:hAnsi="Times New Roman" w:cs="Times New Roman"/>
          <w:b/>
          <w:bCs/>
          <w:sz w:val="24"/>
          <w:szCs w:val="24"/>
        </w:rPr>
        <w:t>Effective Date</w:t>
      </w:r>
      <w:r w:rsidR="008A1430" w:rsidRPr="00C246DA">
        <w:rPr>
          <w:rFonts w:ascii="Times New Roman" w:hAnsi="Times New Roman" w:cs="Times New Roman"/>
          <w:b/>
          <w:bCs/>
          <w:sz w:val="24"/>
          <w:szCs w:val="24"/>
        </w:rPr>
        <w:t>, D</w:t>
      </w:r>
      <w:r w:rsidRPr="00C246DA">
        <w:rPr>
          <w:rFonts w:ascii="Times New Roman" w:hAnsi="Times New Roman" w:cs="Times New Roman"/>
          <w:b/>
          <w:bCs/>
          <w:sz w:val="24"/>
          <w:szCs w:val="24"/>
        </w:rPr>
        <w:t>uration</w:t>
      </w:r>
      <w:r w:rsidR="00392255" w:rsidRPr="00C246DA">
        <w:rPr>
          <w:rFonts w:ascii="Times New Roman" w:hAnsi="Times New Roman" w:cs="Times New Roman"/>
          <w:b/>
          <w:bCs/>
          <w:sz w:val="24"/>
          <w:szCs w:val="24"/>
        </w:rPr>
        <w:t>,</w:t>
      </w:r>
      <w:r w:rsidR="008A1430" w:rsidRPr="00C246DA">
        <w:rPr>
          <w:rFonts w:ascii="Times New Roman" w:hAnsi="Times New Roman" w:cs="Times New Roman"/>
          <w:b/>
          <w:bCs/>
          <w:sz w:val="24"/>
          <w:szCs w:val="24"/>
        </w:rPr>
        <w:t xml:space="preserve"> and Termination</w:t>
      </w:r>
      <w:r w:rsidRPr="00C246DA">
        <w:rPr>
          <w:rFonts w:ascii="Times New Roman" w:hAnsi="Times New Roman" w:cs="Times New Roman"/>
          <w:b/>
          <w:bCs/>
          <w:sz w:val="24"/>
          <w:szCs w:val="24"/>
        </w:rPr>
        <w:t xml:space="preserve">. </w:t>
      </w:r>
      <w:r w:rsidRPr="00C246DA">
        <w:rPr>
          <w:rFonts w:ascii="Times New Roman" w:hAnsi="Times New Roman" w:cs="Times New Roman"/>
          <w:sz w:val="24"/>
          <w:szCs w:val="24"/>
        </w:rPr>
        <w:t>Th</w:t>
      </w:r>
      <w:r w:rsidR="00037CE3" w:rsidRPr="00C246DA">
        <w:rPr>
          <w:rFonts w:ascii="Times New Roman" w:hAnsi="Times New Roman" w:cs="Times New Roman"/>
          <w:sz w:val="24"/>
          <w:szCs w:val="24"/>
        </w:rPr>
        <w:t xml:space="preserve">is ISAA will become effective upon the signature of both </w:t>
      </w:r>
      <w:r w:rsidR="00CE7073" w:rsidRPr="00C246DA">
        <w:rPr>
          <w:rFonts w:ascii="Times New Roman" w:hAnsi="Times New Roman" w:cs="Times New Roman"/>
          <w:sz w:val="24"/>
          <w:szCs w:val="24"/>
        </w:rPr>
        <w:t>Parties</w:t>
      </w:r>
      <w:r w:rsidR="00037CE3" w:rsidRPr="00C246DA">
        <w:rPr>
          <w:rFonts w:ascii="Times New Roman" w:hAnsi="Times New Roman" w:cs="Times New Roman"/>
          <w:sz w:val="24"/>
          <w:szCs w:val="24"/>
        </w:rPr>
        <w:t xml:space="preserve"> and will remain in effect for</w:t>
      </w:r>
      <w:r w:rsidR="00F5305A" w:rsidRPr="00C246DA">
        <w:rPr>
          <w:rFonts w:ascii="Times New Roman" w:hAnsi="Times New Roman" w:cs="Times New Roman"/>
          <w:sz w:val="24"/>
          <w:szCs w:val="24"/>
        </w:rPr>
        <w:t xml:space="preserve"> </w:t>
      </w:r>
      <w:r w:rsidR="00F5305A" w:rsidRPr="00C246DA">
        <w:rPr>
          <w:rFonts w:ascii="Times New Roman" w:hAnsi="Times New Roman" w:cs="Times New Roman"/>
          <w:color w:val="4472C4" w:themeColor="accent1"/>
          <w:sz w:val="24"/>
          <w:szCs w:val="24"/>
        </w:rPr>
        <w:t>[enter period of time here. Not to exceed three years</w:t>
      </w:r>
      <w:r w:rsidR="00C246DA" w:rsidRPr="00C246DA">
        <w:rPr>
          <w:rFonts w:ascii="Times New Roman" w:hAnsi="Times New Roman" w:cs="Times New Roman"/>
          <w:color w:val="4472C4" w:themeColor="accent1"/>
          <w:sz w:val="24"/>
          <w:szCs w:val="24"/>
        </w:rPr>
        <w:t>]</w:t>
      </w:r>
      <w:r w:rsidR="004A6A1C" w:rsidRPr="00FE3F8F">
        <w:rPr>
          <w:rFonts w:ascii="Times New Roman" w:hAnsi="Times New Roman" w:cs="Times New Roman"/>
          <w:color w:val="000000" w:themeColor="text1"/>
          <w:sz w:val="24"/>
          <w:szCs w:val="24"/>
        </w:rPr>
        <w:t xml:space="preserve">, </w:t>
      </w:r>
      <w:r w:rsidR="002A70AB" w:rsidRPr="00C246DA">
        <w:rPr>
          <w:rFonts w:ascii="Times New Roman" w:hAnsi="Times New Roman" w:cs="Times New Roman"/>
          <w:sz w:val="24"/>
          <w:szCs w:val="24"/>
        </w:rPr>
        <w:t xml:space="preserve">or </w:t>
      </w:r>
      <w:r w:rsidR="00624961" w:rsidRPr="00C246DA">
        <w:rPr>
          <w:rFonts w:ascii="Times New Roman" w:hAnsi="Times New Roman" w:cs="Times New Roman"/>
          <w:sz w:val="24"/>
          <w:szCs w:val="24"/>
        </w:rPr>
        <w:t xml:space="preserve">the </w:t>
      </w:r>
      <w:r w:rsidR="004A6A1C" w:rsidRPr="00C246DA">
        <w:rPr>
          <w:rFonts w:ascii="Times New Roman" w:hAnsi="Times New Roman" w:cs="Times New Roman"/>
          <w:sz w:val="24"/>
          <w:szCs w:val="24"/>
        </w:rPr>
        <w:t xml:space="preserve">lifetime of the </w:t>
      </w:r>
      <w:r w:rsidR="007E10B4" w:rsidRPr="00C246DA">
        <w:rPr>
          <w:rFonts w:ascii="Times New Roman" w:hAnsi="Times New Roman" w:cs="Times New Roman"/>
          <w:sz w:val="24"/>
          <w:szCs w:val="24"/>
        </w:rPr>
        <w:t>acquisition period</w:t>
      </w:r>
      <w:r w:rsidR="00624961" w:rsidRPr="00C246DA">
        <w:rPr>
          <w:rFonts w:ascii="Times New Roman" w:hAnsi="Times New Roman" w:cs="Times New Roman"/>
          <w:sz w:val="24"/>
          <w:szCs w:val="24"/>
        </w:rPr>
        <w:t xml:space="preserve">, whichever is </w:t>
      </w:r>
      <w:r w:rsidR="00C246DA" w:rsidRPr="00C246DA">
        <w:rPr>
          <w:rFonts w:ascii="Times New Roman" w:hAnsi="Times New Roman" w:cs="Times New Roman"/>
          <w:sz w:val="24"/>
          <w:szCs w:val="24"/>
        </w:rPr>
        <w:t>shorter</w:t>
      </w:r>
      <w:r w:rsidR="00F5305A" w:rsidRPr="00C246DA">
        <w:rPr>
          <w:rFonts w:ascii="Times New Roman" w:hAnsi="Times New Roman" w:cs="Times New Roman"/>
          <w:sz w:val="24"/>
          <w:szCs w:val="24"/>
        </w:rPr>
        <w:t>.</w:t>
      </w:r>
      <w:r w:rsidR="00037CE3" w:rsidRPr="00C246DA">
        <w:rPr>
          <w:rFonts w:ascii="Times New Roman" w:hAnsi="Times New Roman" w:cs="Times New Roman"/>
          <w:sz w:val="24"/>
          <w:szCs w:val="24"/>
        </w:rPr>
        <w:t xml:space="preserve">  However, FEMA will only provide the information identified in Appendix A for the disaster period of assistance</w:t>
      </w:r>
      <w:r w:rsidR="008A1430" w:rsidRPr="00C246DA">
        <w:rPr>
          <w:rFonts w:ascii="Times New Roman" w:hAnsi="Times New Roman" w:cs="Times New Roman"/>
          <w:sz w:val="24"/>
          <w:szCs w:val="24"/>
        </w:rPr>
        <w:t xml:space="preserve"> or, if applicable, for the period of time specified in the Routine Use, whichever is longer</w:t>
      </w:r>
      <w:r w:rsidR="00037CE3" w:rsidRPr="00C246DA">
        <w:rPr>
          <w:rFonts w:ascii="Times New Roman" w:hAnsi="Times New Roman" w:cs="Times New Roman"/>
          <w:sz w:val="24"/>
          <w:szCs w:val="24"/>
        </w:rPr>
        <w:t xml:space="preserve">.  Either party may terminate this </w:t>
      </w:r>
      <w:r w:rsidR="00CE7073" w:rsidRPr="00C246DA">
        <w:rPr>
          <w:rFonts w:ascii="Times New Roman" w:hAnsi="Times New Roman" w:cs="Times New Roman"/>
          <w:sz w:val="24"/>
          <w:szCs w:val="24"/>
        </w:rPr>
        <w:t>Agreement</w:t>
      </w:r>
      <w:r w:rsidR="00037CE3" w:rsidRPr="00076CDE">
        <w:rPr>
          <w:rFonts w:ascii="Times New Roman" w:hAnsi="Times New Roman" w:cs="Times New Roman"/>
          <w:sz w:val="24"/>
          <w:szCs w:val="24"/>
        </w:rPr>
        <w:t xml:space="preserve"> upon written notice to the other party.</w:t>
      </w:r>
    </w:p>
    <w:p w14:paraId="442BA5BC" w14:textId="77777777" w:rsidR="00535A5F" w:rsidRPr="00076CDE" w:rsidRDefault="00535A5F" w:rsidP="00076CDE">
      <w:pPr>
        <w:pStyle w:val="ListParagraph"/>
        <w:spacing w:after="0" w:line="240" w:lineRule="auto"/>
        <w:jc w:val="both"/>
        <w:rPr>
          <w:rFonts w:ascii="Times New Roman" w:hAnsi="Times New Roman" w:cs="Times New Roman"/>
          <w:sz w:val="24"/>
          <w:szCs w:val="24"/>
        </w:rPr>
      </w:pPr>
    </w:p>
    <w:p w14:paraId="657396E4" w14:textId="64E70237" w:rsidR="00037CE3" w:rsidRPr="00076CDE" w:rsidRDefault="00535A5F" w:rsidP="00076CDE">
      <w:pPr>
        <w:pStyle w:val="ListParagraph"/>
        <w:numPr>
          <w:ilvl w:val="1"/>
          <w:numId w:val="1"/>
        </w:numPr>
        <w:spacing w:after="0" w:line="240" w:lineRule="auto"/>
        <w:jc w:val="both"/>
        <w:rPr>
          <w:rFonts w:ascii="Times New Roman" w:hAnsi="Times New Roman" w:cs="Times New Roman"/>
          <w:sz w:val="24"/>
          <w:szCs w:val="24"/>
        </w:rPr>
      </w:pPr>
      <w:r w:rsidRPr="00076CDE">
        <w:rPr>
          <w:rFonts w:ascii="Times New Roman" w:hAnsi="Times New Roman" w:cs="Times New Roman"/>
          <w:b/>
          <w:bCs/>
          <w:sz w:val="24"/>
          <w:szCs w:val="24"/>
        </w:rPr>
        <w:t>Modification.</w:t>
      </w:r>
      <w:r w:rsidR="00037CE3" w:rsidRPr="00076CDE">
        <w:rPr>
          <w:rFonts w:ascii="Times New Roman" w:hAnsi="Times New Roman" w:cs="Times New Roman"/>
          <w:sz w:val="24"/>
          <w:szCs w:val="24"/>
        </w:rPr>
        <w:t xml:space="preserve"> This ISAA may be modified upon the mutual written consent of the </w:t>
      </w:r>
      <w:r w:rsidR="00CE7073" w:rsidRPr="00076CDE">
        <w:rPr>
          <w:rFonts w:ascii="Times New Roman" w:hAnsi="Times New Roman" w:cs="Times New Roman"/>
          <w:sz w:val="24"/>
          <w:szCs w:val="24"/>
        </w:rPr>
        <w:t>Parties</w:t>
      </w:r>
      <w:r w:rsidR="00037CE3" w:rsidRPr="00076CDE">
        <w:rPr>
          <w:rFonts w:ascii="Times New Roman" w:hAnsi="Times New Roman" w:cs="Times New Roman"/>
          <w:sz w:val="24"/>
          <w:szCs w:val="24"/>
        </w:rPr>
        <w:t>.</w:t>
      </w:r>
    </w:p>
    <w:p w14:paraId="49AAB39A" w14:textId="77777777" w:rsidR="00535A5F" w:rsidRPr="00076CDE" w:rsidRDefault="00535A5F" w:rsidP="00076CDE">
      <w:pPr>
        <w:pStyle w:val="ListParagraph"/>
        <w:spacing w:after="0" w:line="240" w:lineRule="auto"/>
        <w:jc w:val="both"/>
        <w:rPr>
          <w:rFonts w:ascii="Times New Roman" w:hAnsi="Times New Roman" w:cs="Times New Roman"/>
          <w:sz w:val="24"/>
          <w:szCs w:val="24"/>
        </w:rPr>
      </w:pPr>
    </w:p>
    <w:p w14:paraId="1E708D29" w14:textId="0D4CE288" w:rsidR="00037CE3" w:rsidRPr="00076CDE" w:rsidRDefault="008A1430" w:rsidP="00076CDE">
      <w:pPr>
        <w:pStyle w:val="ListParagraph"/>
        <w:numPr>
          <w:ilvl w:val="1"/>
          <w:numId w:val="1"/>
        </w:numPr>
        <w:spacing w:after="0" w:line="240" w:lineRule="auto"/>
        <w:jc w:val="both"/>
        <w:rPr>
          <w:rFonts w:ascii="Times New Roman" w:hAnsi="Times New Roman" w:cs="Times New Roman"/>
          <w:sz w:val="24"/>
          <w:szCs w:val="24"/>
        </w:rPr>
      </w:pPr>
      <w:r w:rsidRPr="00076CDE">
        <w:rPr>
          <w:rFonts w:ascii="Times New Roman" w:hAnsi="Times New Roman" w:cs="Times New Roman"/>
          <w:b/>
          <w:bCs/>
          <w:sz w:val="24"/>
          <w:szCs w:val="24"/>
        </w:rPr>
        <w:t xml:space="preserve">Counterparts. </w:t>
      </w:r>
      <w:r w:rsidR="00037CE3" w:rsidRPr="00076CDE">
        <w:rPr>
          <w:rFonts w:ascii="Times New Roman" w:hAnsi="Times New Roman" w:cs="Times New Roman"/>
          <w:sz w:val="24"/>
          <w:szCs w:val="24"/>
        </w:rPr>
        <w:t xml:space="preserve">This ISAA, when executed in any number of counterparts and by different </w:t>
      </w:r>
      <w:r w:rsidR="00CE7073" w:rsidRPr="00076CDE">
        <w:rPr>
          <w:rFonts w:ascii="Times New Roman" w:hAnsi="Times New Roman" w:cs="Times New Roman"/>
          <w:sz w:val="24"/>
          <w:szCs w:val="24"/>
        </w:rPr>
        <w:t>Parties</w:t>
      </w:r>
      <w:r w:rsidR="00037CE3" w:rsidRPr="00076CDE">
        <w:rPr>
          <w:rFonts w:ascii="Times New Roman" w:hAnsi="Times New Roman" w:cs="Times New Roman"/>
          <w:sz w:val="24"/>
          <w:szCs w:val="24"/>
        </w:rPr>
        <w:t xml:space="preserve"> on separate counterparts, each of which counterparts when so executed and delivered shall be deemed to be an original, and all of which counterparts taken together shall constitute but one and the same Agreement.</w:t>
      </w:r>
    </w:p>
    <w:p w14:paraId="679AFC80" w14:textId="77777777" w:rsidR="008A1430" w:rsidRPr="00076CDE" w:rsidRDefault="008A1430" w:rsidP="00076CDE">
      <w:pPr>
        <w:pStyle w:val="ListParagraph"/>
        <w:spacing w:after="0" w:line="240" w:lineRule="auto"/>
        <w:jc w:val="both"/>
        <w:rPr>
          <w:rFonts w:ascii="Times New Roman" w:hAnsi="Times New Roman" w:cs="Times New Roman"/>
          <w:sz w:val="24"/>
          <w:szCs w:val="24"/>
        </w:rPr>
      </w:pPr>
    </w:p>
    <w:p w14:paraId="59223D53" w14:textId="4EAC87EB" w:rsidR="00DE1D0D" w:rsidRPr="00076CDE" w:rsidRDefault="00A41B3E" w:rsidP="00076CDE">
      <w:pPr>
        <w:pStyle w:val="ListParagraph"/>
        <w:numPr>
          <w:ilvl w:val="1"/>
          <w:numId w:val="1"/>
        </w:numPr>
        <w:spacing w:after="0" w:line="240" w:lineRule="auto"/>
        <w:jc w:val="both"/>
        <w:rPr>
          <w:rFonts w:ascii="Times New Roman" w:hAnsi="Times New Roman" w:cs="Times New Roman"/>
          <w:sz w:val="24"/>
          <w:szCs w:val="24"/>
        </w:rPr>
      </w:pPr>
      <w:r w:rsidRPr="00076CDE">
        <w:rPr>
          <w:rFonts w:ascii="Times New Roman" w:hAnsi="Times New Roman" w:cs="Times New Roman"/>
          <w:b/>
          <w:bCs/>
          <w:sz w:val="24"/>
          <w:szCs w:val="24"/>
        </w:rPr>
        <w:t>Severability</w:t>
      </w:r>
      <w:r w:rsidR="00DE1D0D" w:rsidRPr="00076CDE">
        <w:rPr>
          <w:rFonts w:ascii="Times New Roman" w:hAnsi="Times New Roman" w:cs="Times New Roman"/>
          <w:sz w:val="24"/>
          <w:szCs w:val="24"/>
        </w:rPr>
        <w:t>.  Nothing in this ISAA is intended to conflict with current law, regulation, or FEMA directives.  If a term of this ISAA is inconsistent with such authority, then that term shall be invalid, but the remaining terms and conditions of this ISAA shall remain in full force and effect.</w:t>
      </w:r>
    </w:p>
    <w:p w14:paraId="7F3A325E" w14:textId="77777777" w:rsidR="00A41B3E" w:rsidRPr="00076CDE" w:rsidRDefault="00A41B3E" w:rsidP="00076CDE">
      <w:pPr>
        <w:pStyle w:val="ListParagraph"/>
        <w:spacing w:after="0" w:line="240" w:lineRule="auto"/>
        <w:jc w:val="both"/>
        <w:rPr>
          <w:rFonts w:ascii="Times New Roman" w:hAnsi="Times New Roman" w:cs="Times New Roman"/>
          <w:sz w:val="24"/>
          <w:szCs w:val="24"/>
        </w:rPr>
      </w:pPr>
    </w:p>
    <w:p w14:paraId="119790F7" w14:textId="1483A596" w:rsidR="00DE1D0D" w:rsidRPr="00076CDE" w:rsidRDefault="00A41B3E" w:rsidP="00076CDE">
      <w:pPr>
        <w:pStyle w:val="ListParagraph"/>
        <w:numPr>
          <w:ilvl w:val="1"/>
          <w:numId w:val="1"/>
        </w:numPr>
        <w:spacing w:after="0" w:line="240" w:lineRule="auto"/>
        <w:jc w:val="both"/>
        <w:rPr>
          <w:rFonts w:ascii="Times New Roman" w:hAnsi="Times New Roman" w:cs="Times New Roman"/>
          <w:sz w:val="24"/>
          <w:szCs w:val="24"/>
        </w:rPr>
      </w:pPr>
      <w:r w:rsidRPr="00076CDE">
        <w:rPr>
          <w:rFonts w:ascii="Times New Roman" w:hAnsi="Times New Roman" w:cs="Times New Roman"/>
          <w:b/>
          <w:bCs/>
          <w:sz w:val="24"/>
          <w:szCs w:val="24"/>
        </w:rPr>
        <w:t>No Private Right</w:t>
      </w:r>
      <w:r w:rsidR="00DE1D0D" w:rsidRPr="00076CDE">
        <w:rPr>
          <w:rFonts w:ascii="Times New Roman" w:hAnsi="Times New Roman" w:cs="Times New Roman"/>
          <w:sz w:val="24"/>
          <w:szCs w:val="24"/>
        </w:rPr>
        <w:t xml:space="preserve">.  This ISAA is an internal </w:t>
      </w:r>
      <w:r w:rsidR="00CE7073" w:rsidRPr="00076CDE">
        <w:rPr>
          <w:rFonts w:ascii="Times New Roman" w:hAnsi="Times New Roman" w:cs="Times New Roman"/>
          <w:sz w:val="24"/>
          <w:szCs w:val="24"/>
        </w:rPr>
        <w:t>Agreement</w:t>
      </w:r>
      <w:r w:rsidR="00DE1D0D" w:rsidRPr="00076CDE">
        <w:rPr>
          <w:rFonts w:ascii="Times New Roman" w:hAnsi="Times New Roman" w:cs="Times New Roman"/>
          <w:sz w:val="24"/>
          <w:szCs w:val="24"/>
        </w:rPr>
        <w:t xml:space="preserve"> between FEMA and the </w:t>
      </w:r>
      <w:r w:rsidR="00427348" w:rsidRPr="009A165A">
        <w:rPr>
          <w:rFonts w:ascii="Times New Roman" w:hAnsi="Times New Roman" w:cs="Times New Roman"/>
          <w:sz w:val="24"/>
          <w:szCs w:val="24"/>
        </w:rPr>
        <w:t>Recipient Entity</w:t>
      </w:r>
      <w:r w:rsidR="00DE1D0D" w:rsidRPr="009A165A">
        <w:rPr>
          <w:rFonts w:ascii="Times New Roman" w:hAnsi="Times New Roman" w:cs="Times New Roman"/>
          <w:sz w:val="24"/>
          <w:szCs w:val="24"/>
        </w:rPr>
        <w:t xml:space="preserve">.  It does not create nor confer any right or benefit that is substantive or procedural, enforceable </w:t>
      </w:r>
      <w:r w:rsidR="00DE1D0D" w:rsidRPr="00076CDE">
        <w:rPr>
          <w:rFonts w:ascii="Times New Roman" w:hAnsi="Times New Roman" w:cs="Times New Roman"/>
          <w:sz w:val="24"/>
          <w:szCs w:val="24"/>
        </w:rPr>
        <w:t xml:space="preserve">by any third party against the Parties, the United States, or other officers, employees, agents, or associated personnel thereof.  Nothing in this ISAA is intended to restrict the authority of either party to act as provided by law, statute, or regulation, or to restrict any party from administering or enforcing any laws within its authority or jurisdiction.  Accordingly, the terms of this </w:t>
      </w:r>
      <w:r w:rsidR="00DE1D0D" w:rsidRPr="00076CDE">
        <w:rPr>
          <w:rFonts w:ascii="Times New Roman" w:hAnsi="Times New Roman" w:cs="Times New Roman"/>
          <w:sz w:val="24"/>
          <w:szCs w:val="24"/>
        </w:rPr>
        <w:lastRenderedPageBreak/>
        <w:t>Agreement do not constitute or imply the grant, by the United States of America, of any other consent, accord, satisfaction, advice, or waiver of its rights, power or authority.</w:t>
      </w:r>
    </w:p>
    <w:p w14:paraId="7E42F59D" w14:textId="77777777" w:rsidR="00A41B3E" w:rsidRPr="00076CDE" w:rsidRDefault="00A41B3E" w:rsidP="00076CDE">
      <w:pPr>
        <w:pStyle w:val="ListParagraph"/>
        <w:spacing w:after="0" w:line="240" w:lineRule="auto"/>
        <w:jc w:val="both"/>
        <w:rPr>
          <w:rFonts w:ascii="Times New Roman" w:hAnsi="Times New Roman" w:cs="Times New Roman"/>
          <w:sz w:val="24"/>
          <w:szCs w:val="24"/>
        </w:rPr>
      </w:pPr>
    </w:p>
    <w:p w14:paraId="7EA11836" w14:textId="03A286E6" w:rsidR="00DE1D0D" w:rsidRPr="00076CDE" w:rsidRDefault="00A41B3E" w:rsidP="00076CDE">
      <w:pPr>
        <w:pStyle w:val="ListParagraph"/>
        <w:numPr>
          <w:ilvl w:val="1"/>
          <w:numId w:val="1"/>
        </w:numPr>
        <w:spacing w:after="0" w:line="240" w:lineRule="auto"/>
        <w:jc w:val="both"/>
        <w:rPr>
          <w:rFonts w:ascii="Times New Roman" w:hAnsi="Times New Roman" w:cs="Times New Roman"/>
          <w:sz w:val="24"/>
          <w:szCs w:val="24"/>
        </w:rPr>
      </w:pPr>
      <w:r w:rsidRPr="00076CDE">
        <w:rPr>
          <w:rFonts w:ascii="Times New Roman" w:hAnsi="Times New Roman" w:cs="Times New Roman"/>
          <w:b/>
          <w:bCs/>
          <w:sz w:val="24"/>
          <w:szCs w:val="24"/>
        </w:rPr>
        <w:t>Funding</w:t>
      </w:r>
      <w:r w:rsidR="00DE1D0D" w:rsidRPr="00076CDE">
        <w:rPr>
          <w:rFonts w:ascii="Times New Roman" w:hAnsi="Times New Roman" w:cs="Times New Roman"/>
          <w:sz w:val="24"/>
          <w:szCs w:val="24"/>
        </w:rPr>
        <w:t xml:space="preserve">.  This ISAA is not an obligation or commitment of funds, nor a basis for transfer of funds.  Each party shall bear its own costs in relation to this ISAA.  Expenditures by each party will be subject to its budgetary processes and to availability of funds pursuant to applicable laws, regulations, and policies.  The </w:t>
      </w:r>
      <w:r w:rsidR="00CE7073" w:rsidRPr="00076CDE">
        <w:rPr>
          <w:rFonts w:ascii="Times New Roman" w:hAnsi="Times New Roman" w:cs="Times New Roman"/>
          <w:sz w:val="24"/>
          <w:szCs w:val="24"/>
        </w:rPr>
        <w:t>Parties</w:t>
      </w:r>
      <w:r w:rsidR="00DE1D0D" w:rsidRPr="00076CDE">
        <w:rPr>
          <w:rFonts w:ascii="Times New Roman" w:hAnsi="Times New Roman" w:cs="Times New Roman"/>
          <w:sz w:val="24"/>
          <w:szCs w:val="24"/>
        </w:rPr>
        <w:t xml:space="preserve"> expressly acknowledge that this in no way implies that Congress will appropriate funds for such expenditures.</w:t>
      </w:r>
    </w:p>
    <w:p w14:paraId="3A133B63" w14:textId="77777777" w:rsidR="00A41B3E" w:rsidRPr="00076CDE" w:rsidRDefault="00A41B3E" w:rsidP="00076CDE">
      <w:pPr>
        <w:pStyle w:val="ListParagraph"/>
        <w:spacing w:after="0" w:line="240" w:lineRule="auto"/>
        <w:jc w:val="both"/>
        <w:rPr>
          <w:rFonts w:ascii="Times New Roman" w:hAnsi="Times New Roman" w:cs="Times New Roman"/>
          <w:sz w:val="24"/>
          <w:szCs w:val="24"/>
        </w:rPr>
      </w:pPr>
    </w:p>
    <w:p w14:paraId="052AD093" w14:textId="41DD0F2A" w:rsidR="00DE1D0D" w:rsidRPr="00076CDE" w:rsidRDefault="00A41B3E" w:rsidP="00076CDE">
      <w:pPr>
        <w:pStyle w:val="ListParagraph"/>
        <w:numPr>
          <w:ilvl w:val="1"/>
          <w:numId w:val="1"/>
        </w:numPr>
        <w:spacing w:after="0" w:line="240" w:lineRule="auto"/>
        <w:jc w:val="both"/>
        <w:rPr>
          <w:rFonts w:ascii="Times New Roman" w:hAnsi="Times New Roman" w:cs="Times New Roman"/>
          <w:sz w:val="24"/>
          <w:szCs w:val="24"/>
        </w:rPr>
      </w:pPr>
      <w:r w:rsidRPr="00076CDE">
        <w:rPr>
          <w:rFonts w:ascii="Times New Roman" w:hAnsi="Times New Roman" w:cs="Times New Roman"/>
          <w:b/>
          <w:bCs/>
          <w:sz w:val="24"/>
          <w:szCs w:val="24"/>
        </w:rPr>
        <w:t>Issue Resolution</w:t>
      </w:r>
      <w:r w:rsidR="00DE1D0D" w:rsidRPr="00076CDE">
        <w:rPr>
          <w:rFonts w:ascii="Times New Roman" w:hAnsi="Times New Roman" w:cs="Times New Roman"/>
          <w:sz w:val="24"/>
          <w:szCs w:val="24"/>
        </w:rPr>
        <w:t xml:space="preserve">.  FEMA </w:t>
      </w:r>
      <w:r w:rsidR="00DE1D0D" w:rsidRPr="009A165A">
        <w:rPr>
          <w:rFonts w:ascii="Times New Roman" w:hAnsi="Times New Roman" w:cs="Times New Roman"/>
          <w:sz w:val="24"/>
          <w:szCs w:val="24"/>
        </w:rPr>
        <w:t xml:space="preserve">and </w:t>
      </w:r>
      <w:r w:rsidR="00427348" w:rsidRPr="009A165A">
        <w:rPr>
          <w:rFonts w:ascii="Times New Roman" w:hAnsi="Times New Roman" w:cs="Times New Roman"/>
          <w:sz w:val="24"/>
          <w:szCs w:val="24"/>
        </w:rPr>
        <w:t>Recipient Entity</w:t>
      </w:r>
      <w:r w:rsidRPr="009A165A">
        <w:rPr>
          <w:rFonts w:ascii="Times New Roman" w:hAnsi="Times New Roman" w:cs="Times New Roman"/>
          <w:sz w:val="24"/>
          <w:szCs w:val="24"/>
        </w:rPr>
        <w:t xml:space="preserve"> </w:t>
      </w:r>
      <w:r w:rsidR="00DE1D0D" w:rsidRPr="009A165A">
        <w:rPr>
          <w:rFonts w:ascii="Times New Roman" w:hAnsi="Times New Roman" w:cs="Times New Roman"/>
          <w:sz w:val="24"/>
          <w:szCs w:val="24"/>
        </w:rPr>
        <w:t xml:space="preserve">understand </w:t>
      </w:r>
      <w:r w:rsidR="00DE1D0D" w:rsidRPr="00076CDE">
        <w:rPr>
          <w:rFonts w:ascii="Times New Roman" w:hAnsi="Times New Roman" w:cs="Times New Roman"/>
          <w:sz w:val="24"/>
          <w:szCs w:val="24"/>
        </w:rPr>
        <w:t xml:space="preserve">that during the course of this ISAA, they may have to resolve issues such as:  scope, interpretation of provisions, unanticipated technical matters, and other proposed modifications.  Both </w:t>
      </w:r>
      <w:r w:rsidR="00CE7073" w:rsidRPr="00076CDE">
        <w:rPr>
          <w:rFonts w:ascii="Times New Roman" w:hAnsi="Times New Roman" w:cs="Times New Roman"/>
          <w:sz w:val="24"/>
          <w:szCs w:val="24"/>
        </w:rPr>
        <w:t>Parties</w:t>
      </w:r>
      <w:r w:rsidR="00DE1D0D" w:rsidRPr="00076CDE">
        <w:rPr>
          <w:rFonts w:ascii="Times New Roman" w:hAnsi="Times New Roman" w:cs="Times New Roman"/>
          <w:sz w:val="24"/>
          <w:szCs w:val="24"/>
        </w:rPr>
        <w:t xml:space="preserve"> agree to appoint their respective points of contact to work in good faith towards resolution of such issues.</w:t>
      </w:r>
      <w:r w:rsidR="000229B6">
        <w:rPr>
          <w:rFonts w:ascii="Times New Roman" w:hAnsi="Times New Roman" w:cs="Times New Roman"/>
          <w:sz w:val="24"/>
          <w:szCs w:val="24"/>
        </w:rPr>
        <w:t xml:space="preserve"> [See Appendix </w:t>
      </w:r>
      <w:r w:rsidR="007E4B1E">
        <w:rPr>
          <w:rFonts w:ascii="Times New Roman" w:hAnsi="Times New Roman" w:cs="Times New Roman"/>
          <w:sz w:val="24"/>
          <w:szCs w:val="24"/>
        </w:rPr>
        <w:t>B</w:t>
      </w:r>
      <w:r w:rsidR="000229B6">
        <w:rPr>
          <w:rFonts w:ascii="Times New Roman" w:hAnsi="Times New Roman" w:cs="Times New Roman"/>
          <w:sz w:val="24"/>
          <w:szCs w:val="24"/>
        </w:rPr>
        <w:t xml:space="preserve"> for points of contact</w:t>
      </w:r>
      <w:r w:rsidR="00A76C72">
        <w:rPr>
          <w:rFonts w:ascii="Times New Roman" w:hAnsi="Times New Roman" w:cs="Times New Roman"/>
          <w:sz w:val="24"/>
          <w:szCs w:val="24"/>
        </w:rPr>
        <w:t>s</w:t>
      </w:r>
      <w:r w:rsidR="007B7F33">
        <w:rPr>
          <w:rFonts w:ascii="Times New Roman" w:hAnsi="Times New Roman" w:cs="Times New Roman"/>
          <w:sz w:val="24"/>
          <w:szCs w:val="24"/>
        </w:rPr>
        <w:t>.</w:t>
      </w:r>
      <w:r w:rsidR="00E05323">
        <w:rPr>
          <w:rFonts w:ascii="Times New Roman" w:hAnsi="Times New Roman" w:cs="Times New Roman"/>
          <w:sz w:val="24"/>
          <w:szCs w:val="24"/>
        </w:rPr>
        <w:t>]</w:t>
      </w:r>
    </w:p>
    <w:p w14:paraId="41293AF8" w14:textId="77777777" w:rsidR="00E24682" w:rsidRPr="00076CDE" w:rsidRDefault="00E24682" w:rsidP="00076CDE">
      <w:pPr>
        <w:pStyle w:val="ListParagraph"/>
        <w:spacing w:after="0" w:line="240" w:lineRule="auto"/>
        <w:rPr>
          <w:rFonts w:ascii="Times New Roman" w:hAnsi="Times New Roman" w:cs="Times New Roman"/>
          <w:sz w:val="24"/>
          <w:szCs w:val="24"/>
        </w:rPr>
      </w:pPr>
    </w:p>
    <w:p w14:paraId="5DFF08A6" w14:textId="77777777" w:rsidR="00A41B3E" w:rsidRPr="00076CDE" w:rsidRDefault="00A41B3E" w:rsidP="00076CDE">
      <w:pPr>
        <w:pStyle w:val="ListParagraph"/>
        <w:spacing w:after="0" w:line="240" w:lineRule="auto"/>
        <w:jc w:val="both"/>
        <w:rPr>
          <w:rFonts w:ascii="Times New Roman" w:hAnsi="Times New Roman" w:cs="Times New Roman"/>
          <w:sz w:val="24"/>
          <w:szCs w:val="24"/>
        </w:rPr>
      </w:pPr>
    </w:p>
    <w:p w14:paraId="13B6E6A0" w14:textId="4DA9A71F" w:rsidR="00C11235" w:rsidRPr="00076CDE" w:rsidRDefault="00392255" w:rsidP="00076CDE">
      <w:pPr>
        <w:pStyle w:val="ListParagraph"/>
        <w:numPr>
          <w:ilvl w:val="1"/>
          <w:numId w:val="1"/>
        </w:numPr>
        <w:spacing w:after="0" w:line="240" w:lineRule="auto"/>
        <w:jc w:val="both"/>
        <w:rPr>
          <w:rFonts w:ascii="Times New Roman" w:hAnsi="Times New Roman" w:cs="Times New Roman"/>
          <w:sz w:val="24"/>
          <w:szCs w:val="24"/>
        </w:rPr>
      </w:pPr>
      <w:r w:rsidRPr="00076CDE">
        <w:rPr>
          <w:rFonts w:ascii="Times New Roman" w:hAnsi="Times New Roman" w:cs="Times New Roman"/>
          <w:b/>
          <w:bCs/>
          <w:sz w:val="24"/>
          <w:szCs w:val="24"/>
        </w:rPr>
        <w:t xml:space="preserve">Auditing/Reporting: </w:t>
      </w:r>
      <w:r w:rsidR="00C11235" w:rsidRPr="00076CDE">
        <w:rPr>
          <w:rFonts w:ascii="Times New Roman" w:hAnsi="Times New Roman" w:cs="Times New Roman"/>
          <w:sz w:val="24"/>
          <w:szCs w:val="24"/>
        </w:rPr>
        <w:t xml:space="preserve">The Parties will coordinate to prepare a report/audit summarizing </w:t>
      </w:r>
      <w:r w:rsidR="00427348" w:rsidRPr="009A165A">
        <w:rPr>
          <w:rFonts w:ascii="Times New Roman" w:hAnsi="Times New Roman" w:cs="Times New Roman"/>
          <w:sz w:val="24"/>
          <w:szCs w:val="24"/>
        </w:rPr>
        <w:t>Recipient Entity</w:t>
      </w:r>
      <w:r w:rsidR="00427348" w:rsidRPr="009A165A" w:rsidDel="00427348">
        <w:rPr>
          <w:rFonts w:ascii="Times New Roman" w:hAnsi="Times New Roman" w:cs="Times New Roman"/>
          <w:sz w:val="24"/>
          <w:szCs w:val="24"/>
        </w:rPr>
        <w:t xml:space="preserve"> </w:t>
      </w:r>
      <w:r w:rsidR="00FB6A49" w:rsidRPr="009A165A">
        <w:rPr>
          <w:rFonts w:ascii="Times New Roman" w:hAnsi="Times New Roman" w:cs="Times New Roman"/>
          <w:sz w:val="24"/>
          <w:szCs w:val="24"/>
        </w:rPr>
        <w:t>and its contractor</w:t>
      </w:r>
      <w:r w:rsidR="00427348" w:rsidRPr="009A165A">
        <w:rPr>
          <w:rFonts w:ascii="Times New Roman" w:hAnsi="Times New Roman" w:cs="Times New Roman"/>
          <w:sz w:val="24"/>
          <w:szCs w:val="24"/>
        </w:rPr>
        <w:t>’s</w:t>
      </w:r>
      <w:r w:rsidR="00FB6A49" w:rsidRPr="009A165A">
        <w:rPr>
          <w:rFonts w:ascii="Times New Roman" w:hAnsi="Times New Roman" w:cs="Times New Roman"/>
          <w:sz w:val="24"/>
          <w:szCs w:val="24"/>
        </w:rPr>
        <w:t xml:space="preserve"> (if applicable)</w:t>
      </w:r>
      <w:r w:rsidRPr="009A165A">
        <w:rPr>
          <w:rFonts w:ascii="Times New Roman" w:hAnsi="Times New Roman" w:cs="Times New Roman"/>
          <w:sz w:val="24"/>
          <w:szCs w:val="24"/>
        </w:rPr>
        <w:t xml:space="preserve"> </w:t>
      </w:r>
      <w:r w:rsidR="00C11235" w:rsidRPr="009A165A">
        <w:rPr>
          <w:rFonts w:ascii="Times New Roman" w:hAnsi="Times New Roman" w:cs="Times New Roman"/>
          <w:sz w:val="24"/>
          <w:szCs w:val="24"/>
        </w:rPr>
        <w:t>compliance with the privacy, redress, and security requirements set forth in this Agreement</w:t>
      </w:r>
      <w:r w:rsidR="00FB6A49" w:rsidRPr="009A165A">
        <w:rPr>
          <w:rFonts w:ascii="Times New Roman" w:hAnsi="Times New Roman" w:cs="Times New Roman"/>
          <w:sz w:val="24"/>
          <w:szCs w:val="24"/>
        </w:rPr>
        <w:t>, to include accounting for all disclosures of FEMA PII</w:t>
      </w:r>
      <w:r w:rsidR="00C11235" w:rsidRPr="009A165A">
        <w:rPr>
          <w:rFonts w:ascii="Times New Roman" w:hAnsi="Times New Roman" w:cs="Times New Roman"/>
          <w:sz w:val="24"/>
          <w:szCs w:val="24"/>
        </w:rPr>
        <w:t xml:space="preserve">. </w:t>
      </w:r>
      <w:r w:rsidR="00FB6A49" w:rsidRPr="009A165A">
        <w:rPr>
          <w:rFonts w:ascii="Times New Roman" w:hAnsi="Times New Roman" w:cs="Times New Roman"/>
          <w:sz w:val="24"/>
          <w:szCs w:val="24"/>
        </w:rPr>
        <w:t>FEMA</w:t>
      </w:r>
      <w:r w:rsidR="00C11235" w:rsidRPr="009A165A">
        <w:rPr>
          <w:rFonts w:ascii="Times New Roman" w:hAnsi="Times New Roman" w:cs="Times New Roman"/>
          <w:sz w:val="24"/>
          <w:szCs w:val="24"/>
        </w:rPr>
        <w:t xml:space="preserve"> shall be provided copies of </w:t>
      </w:r>
      <w:r w:rsidR="00427348" w:rsidRPr="009A165A">
        <w:rPr>
          <w:rFonts w:ascii="Times New Roman" w:hAnsi="Times New Roman" w:cs="Times New Roman"/>
          <w:sz w:val="24"/>
          <w:szCs w:val="24"/>
        </w:rPr>
        <w:t>Recipient Entity</w:t>
      </w:r>
      <w:r w:rsidR="00C11235" w:rsidRPr="009A165A">
        <w:rPr>
          <w:rFonts w:ascii="Times New Roman" w:hAnsi="Times New Roman" w:cs="Times New Roman"/>
          <w:sz w:val="24"/>
          <w:szCs w:val="24"/>
        </w:rPr>
        <w:t xml:space="preserve"> self-audits.  As part of this responsibility, the </w:t>
      </w:r>
      <w:r w:rsidR="00427348" w:rsidRPr="009A165A">
        <w:rPr>
          <w:rFonts w:ascii="Times New Roman" w:hAnsi="Times New Roman" w:cs="Times New Roman"/>
          <w:sz w:val="24"/>
          <w:szCs w:val="24"/>
        </w:rPr>
        <w:t>Recipient Entity</w:t>
      </w:r>
      <w:r w:rsidR="00FB6A49" w:rsidRPr="009A165A">
        <w:rPr>
          <w:rFonts w:ascii="Times New Roman" w:hAnsi="Times New Roman" w:cs="Times New Roman"/>
          <w:sz w:val="24"/>
          <w:szCs w:val="24"/>
        </w:rPr>
        <w:t xml:space="preserve"> </w:t>
      </w:r>
      <w:r w:rsidR="00C11235" w:rsidRPr="00076CDE">
        <w:rPr>
          <w:rFonts w:ascii="Times New Roman" w:hAnsi="Times New Roman" w:cs="Times New Roman"/>
          <w:sz w:val="24"/>
          <w:szCs w:val="24"/>
        </w:rPr>
        <w:t xml:space="preserve">further agrees to conduct its own annual audits of compliance with the terms of this Agreement, and to provide the results of these audits to </w:t>
      </w:r>
      <w:r w:rsidR="00C11235" w:rsidRPr="009A165A">
        <w:rPr>
          <w:rFonts w:ascii="Times New Roman" w:hAnsi="Times New Roman" w:cs="Times New Roman"/>
          <w:color w:val="4472C4" w:themeColor="accent1"/>
          <w:sz w:val="24"/>
          <w:szCs w:val="24"/>
        </w:rPr>
        <w:t xml:space="preserve">[title of </w:t>
      </w:r>
      <w:r w:rsidR="003838F5" w:rsidRPr="009A165A">
        <w:rPr>
          <w:rFonts w:ascii="Times New Roman" w:hAnsi="Times New Roman" w:cs="Times New Roman"/>
          <w:color w:val="4472C4" w:themeColor="accent1"/>
          <w:sz w:val="24"/>
          <w:szCs w:val="24"/>
        </w:rPr>
        <w:t>FEMA</w:t>
      </w:r>
      <w:r w:rsidR="00C11235" w:rsidRPr="009A165A">
        <w:rPr>
          <w:rFonts w:ascii="Times New Roman" w:hAnsi="Times New Roman" w:cs="Times New Roman"/>
          <w:color w:val="4472C4" w:themeColor="accent1"/>
          <w:sz w:val="24"/>
          <w:szCs w:val="24"/>
        </w:rPr>
        <w:t xml:space="preserve"> person to receive audit reports]</w:t>
      </w:r>
      <w:r w:rsidR="00C11235" w:rsidRPr="00076CDE">
        <w:rPr>
          <w:rFonts w:ascii="Times New Roman" w:hAnsi="Times New Roman" w:cs="Times New Roman"/>
          <w:sz w:val="24"/>
          <w:szCs w:val="24"/>
        </w:rPr>
        <w:t xml:space="preserve">.  </w:t>
      </w:r>
    </w:p>
    <w:p w14:paraId="61413464" w14:textId="77777777" w:rsidR="00392255" w:rsidRPr="00076CDE" w:rsidRDefault="00392255" w:rsidP="00076CDE">
      <w:pPr>
        <w:pStyle w:val="ListParagraph"/>
        <w:spacing w:after="0" w:line="240" w:lineRule="auto"/>
        <w:ind w:left="1440"/>
        <w:rPr>
          <w:rFonts w:ascii="Times New Roman" w:hAnsi="Times New Roman" w:cs="Times New Roman"/>
          <w:sz w:val="24"/>
          <w:szCs w:val="24"/>
        </w:rPr>
      </w:pPr>
    </w:p>
    <w:p w14:paraId="3FC2A943" w14:textId="77777777" w:rsidR="00D771AE" w:rsidRPr="00076CDE" w:rsidRDefault="00D771AE" w:rsidP="00076CDE">
      <w:pPr>
        <w:pStyle w:val="ListParagraph"/>
        <w:spacing w:after="0" w:line="240" w:lineRule="auto"/>
        <w:rPr>
          <w:rFonts w:ascii="Times New Roman" w:hAnsi="Times New Roman" w:cs="Times New Roman"/>
          <w:sz w:val="24"/>
          <w:szCs w:val="24"/>
        </w:rPr>
      </w:pPr>
      <w:r w:rsidRPr="00076CDE">
        <w:rPr>
          <w:rFonts w:ascii="Times New Roman" w:hAnsi="Times New Roman" w:cs="Times New Roman"/>
          <w:sz w:val="24"/>
          <w:szCs w:val="24"/>
        </w:rPr>
        <w:t>APPROVED BY:</w:t>
      </w:r>
    </w:p>
    <w:p w14:paraId="29E43600" w14:textId="77777777" w:rsidR="00D771AE" w:rsidRPr="00076CDE" w:rsidRDefault="00D771AE" w:rsidP="00076CDE">
      <w:pPr>
        <w:pStyle w:val="ListParagraph"/>
        <w:spacing w:after="0" w:line="240" w:lineRule="auto"/>
        <w:rPr>
          <w:rFonts w:ascii="Times New Roman" w:hAnsi="Times New Roman" w:cs="Times New Roman"/>
          <w:sz w:val="24"/>
          <w:szCs w:val="24"/>
        </w:rPr>
      </w:pPr>
    </w:p>
    <w:p w14:paraId="32F85C7E" w14:textId="77777777" w:rsidR="00D771AE" w:rsidRPr="00076CDE" w:rsidRDefault="00D771AE" w:rsidP="00076CDE">
      <w:pPr>
        <w:pStyle w:val="ListParagraph"/>
        <w:spacing w:after="0" w:line="240" w:lineRule="auto"/>
        <w:rPr>
          <w:rFonts w:ascii="Times New Roman" w:hAnsi="Times New Roman" w:cs="Times New Roman"/>
          <w:sz w:val="24"/>
          <w:szCs w:val="24"/>
        </w:rPr>
      </w:pPr>
      <w:r w:rsidRPr="00076CDE">
        <w:rPr>
          <w:rFonts w:ascii="Times New Roman" w:hAnsi="Times New Roman" w:cs="Times New Roman"/>
          <w:sz w:val="24"/>
          <w:szCs w:val="24"/>
        </w:rPr>
        <w:t>DEPARTMENT OF HOMELAND SECURITY / FEDERAL EMEGENCY MANAGEMENT AGENCY</w:t>
      </w:r>
    </w:p>
    <w:p w14:paraId="7D0113FA" w14:textId="77777777" w:rsidR="00D771AE" w:rsidRPr="00076CDE" w:rsidRDefault="00D771AE" w:rsidP="00076CDE">
      <w:pPr>
        <w:pStyle w:val="ListParagraph"/>
        <w:spacing w:after="0" w:line="240" w:lineRule="auto"/>
        <w:rPr>
          <w:rFonts w:ascii="Times New Roman" w:hAnsi="Times New Roman" w:cs="Times New Roman"/>
          <w:sz w:val="24"/>
          <w:szCs w:val="24"/>
        </w:rPr>
      </w:pPr>
    </w:p>
    <w:p w14:paraId="2D686598" w14:textId="77777777" w:rsidR="00D771AE" w:rsidRPr="00076CDE" w:rsidRDefault="00D771AE" w:rsidP="00076CDE">
      <w:pPr>
        <w:pStyle w:val="ListParagraph"/>
        <w:spacing w:after="0" w:line="240" w:lineRule="auto"/>
        <w:rPr>
          <w:rFonts w:ascii="Times New Roman" w:hAnsi="Times New Roman" w:cs="Times New Roman"/>
          <w:sz w:val="24"/>
          <w:szCs w:val="24"/>
        </w:rPr>
      </w:pPr>
      <w:r w:rsidRPr="00076CDE">
        <w:rPr>
          <w:rFonts w:ascii="Times New Roman" w:hAnsi="Times New Roman" w:cs="Times New Roman"/>
          <w:sz w:val="24"/>
          <w:szCs w:val="24"/>
        </w:rPr>
        <w:t>___________________________________</w:t>
      </w:r>
      <w:r w:rsidRPr="00076CDE">
        <w:rPr>
          <w:rFonts w:ascii="Times New Roman" w:hAnsi="Times New Roman" w:cs="Times New Roman"/>
          <w:sz w:val="24"/>
          <w:szCs w:val="24"/>
        </w:rPr>
        <w:tab/>
      </w:r>
      <w:r w:rsidRPr="00076CDE">
        <w:rPr>
          <w:rFonts w:ascii="Times New Roman" w:hAnsi="Times New Roman" w:cs="Times New Roman"/>
          <w:sz w:val="24"/>
          <w:szCs w:val="24"/>
        </w:rPr>
        <w:tab/>
        <w:t>_____________</w:t>
      </w:r>
    </w:p>
    <w:p w14:paraId="190E30CB" w14:textId="76D44A53" w:rsidR="00D771AE" w:rsidRPr="00076CDE" w:rsidRDefault="00C246DA" w:rsidP="00076CD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FEMA</w:t>
      </w:r>
      <w:r w:rsidR="00636728" w:rsidRPr="00076CDE">
        <w:rPr>
          <w:rFonts w:ascii="Times New Roman" w:hAnsi="Times New Roman" w:cs="Times New Roman"/>
          <w:sz w:val="24"/>
          <w:szCs w:val="24"/>
        </w:rPr>
        <w:t xml:space="preserve"> </w:t>
      </w:r>
      <w:r w:rsidR="00D771AE" w:rsidRPr="00076CDE">
        <w:rPr>
          <w:rFonts w:ascii="Times New Roman" w:hAnsi="Times New Roman" w:cs="Times New Roman"/>
          <w:sz w:val="24"/>
          <w:szCs w:val="24"/>
        </w:rPr>
        <w:t>Signatory</w:t>
      </w:r>
      <w:r w:rsidR="00D771AE" w:rsidRPr="00076CDE">
        <w:rPr>
          <w:rFonts w:ascii="Times New Roman" w:hAnsi="Times New Roman" w:cs="Times New Roman"/>
          <w:sz w:val="24"/>
          <w:szCs w:val="24"/>
        </w:rPr>
        <w:tab/>
      </w:r>
      <w:r w:rsidR="00D771AE" w:rsidRPr="00076CDE">
        <w:rPr>
          <w:rFonts w:ascii="Times New Roman" w:hAnsi="Times New Roman" w:cs="Times New Roman"/>
          <w:sz w:val="24"/>
          <w:szCs w:val="24"/>
        </w:rPr>
        <w:tab/>
      </w:r>
      <w:r w:rsidR="00D771AE" w:rsidRPr="00076CDE">
        <w:rPr>
          <w:rFonts w:ascii="Times New Roman" w:hAnsi="Times New Roman" w:cs="Times New Roman"/>
          <w:sz w:val="24"/>
          <w:szCs w:val="24"/>
        </w:rPr>
        <w:tab/>
      </w:r>
      <w:r w:rsidR="00D771AE" w:rsidRPr="00076CDE">
        <w:rPr>
          <w:rFonts w:ascii="Times New Roman" w:hAnsi="Times New Roman" w:cs="Times New Roman"/>
          <w:sz w:val="24"/>
          <w:szCs w:val="24"/>
        </w:rPr>
        <w:tab/>
      </w:r>
      <w:r w:rsidR="00D771AE" w:rsidRPr="00076CDE">
        <w:rPr>
          <w:rFonts w:ascii="Times New Roman" w:hAnsi="Times New Roman" w:cs="Times New Roman"/>
          <w:sz w:val="24"/>
          <w:szCs w:val="24"/>
        </w:rPr>
        <w:tab/>
      </w:r>
      <w:r w:rsidR="00D771AE" w:rsidRPr="00076CDE">
        <w:rPr>
          <w:rFonts w:ascii="Times New Roman" w:hAnsi="Times New Roman" w:cs="Times New Roman"/>
          <w:sz w:val="24"/>
          <w:szCs w:val="24"/>
        </w:rPr>
        <w:tab/>
        <w:t>Date</w:t>
      </w:r>
    </w:p>
    <w:p w14:paraId="5072948B" w14:textId="77777777" w:rsidR="00D771AE" w:rsidRPr="00076CDE" w:rsidRDefault="00D771AE" w:rsidP="00076CDE">
      <w:pPr>
        <w:pStyle w:val="ListParagraph"/>
        <w:spacing w:after="0" w:line="240" w:lineRule="auto"/>
        <w:rPr>
          <w:rFonts w:ascii="Times New Roman" w:hAnsi="Times New Roman" w:cs="Times New Roman"/>
          <w:sz w:val="24"/>
          <w:szCs w:val="24"/>
        </w:rPr>
      </w:pPr>
      <w:r w:rsidRPr="00076CDE">
        <w:rPr>
          <w:rFonts w:ascii="Times New Roman" w:hAnsi="Times New Roman" w:cs="Times New Roman"/>
          <w:sz w:val="24"/>
          <w:szCs w:val="24"/>
        </w:rPr>
        <w:t>Title</w:t>
      </w:r>
    </w:p>
    <w:p w14:paraId="56B96632" w14:textId="77777777" w:rsidR="00D771AE" w:rsidRPr="00076CDE" w:rsidRDefault="00D771AE" w:rsidP="00076CDE">
      <w:pPr>
        <w:pStyle w:val="ListParagraph"/>
        <w:spacing w:after="0" w:line="240" w:lineRule="auto"/>
        <w:rPr>
          <w:rFonts w:ascii="Times New Roman" w:hAnsi="Times New Roman" w:cs="Times New Roman"/>
          <w:sz w:val="24"/>
          <w:szCs w:val="24"/>
        </w:rPr>
      </w:pPr>
      <w:r w:rsidRPr="00076CDE">
        <w:rPr>
          <w:rFonts w:ascii="Times New Roman" w:hAnsi="Times New Roman" w:cs="Times New Roman"/>
          <w:sz w:val="24"/>
          <w:szCs w:val="24"/>
        </w:rPr>
        <w:t>Program Name</w:t>
      </w:r>
    </w:p>
    <w:p w14:paraId="219273DE" w14:textId="77777777" w:rsidR="00D771AE" w:rsidRPr="00076CDE" w:rsidRDefault="00D771AE" w:rsidP="00076CDE">
      <w:pPr>
        <w:pStyle w:val="ListParagraph"/>
        <w:spacing w:after="0" w:line="240" w:lineRule="auto"/>
        <w:rPr>
          <w:rFonts w:ascii="Times New Roman" w:hAnsi="Times New Roman" w:cs="Times New Roman"/>
          <w:sz w:val="24"/>
          <w:szCs w:val="24"/>
        </w:rPr>
      </w:pPr>
      <w:r w:rsidRPr="00076CDE">
        <w:rPr>
          <w:rFonts w:ascii="Times New Roman" w:hAnsi="Times New Roman" w:cs="Times New Roman"/>
          <w:sz w:val="24"/>
          <w:szCs w:val="24"/>
        </w:rPr>
        <w:t>FEMA</w:t>
      </w:r>
    </w:p>
    <w:p w14:paraId="17B6E66F" w14:textId="77777777" w:rsidR="00D771AE" w:rsidRPr="00076CDE" w:rsidRDefault="00D771AE" w:rsidP="00076CDE">
      <w:pPr>
        <w:pStyle w:val="ListParagraph"/>
        <w:spacing w:after="0" w:line="240" w:lineRule="auto"/>
        <w:rPr>
          <w:rFonts w:ascii="Times New Roman" w:hAnsi="Times New Roman" w:cs="Times New Roman"/>
          <w:sz w:val="24"/>
          <w:szCs w:val="24"/>
        </w:rPr>
      </w:pPr>
    </w:p>
    <w:p w14:paraId="5EB2F721" w14:textId="77777777" w:rsidR="00D771AE" w:rsidRPr="00076CDE" w:rsidRDefault="00D771AE" w:rsidP="00076CDE">
      <w:pPr>
        <w:pStyle w:val="ListParagraph"/>
        <w:spacing w:after="0" w:line="240" w:lineRule="auto"/>
        <w:rPr>
          <w:rFonts w:ascii="Times New Roman" w:hAnsi="Times New Roman" w:cs="Times New Roman"/>
          <w:sz w:val="24"/>
          <w:szCs w:val="24"/>
        </w:rPr>
      </w:pPr>
      <w:r w:rsidRPr="00076CDE">
        <w:rPr>
          <w:rFonts w:ascii="Times New Roman" w:hAnsi="Times New Roman" w:cs="Times New Roman"/>
          <w:sz w:val="24"/>
          <w:szCs w:val="24"/>
        </w:rPr>
        <w:t>THE RECIPIENT ENTITY</w:t>
      </w:r>
    </w:p>
    <w:p w14:paraId="12BF9FC8" w14:textId="77777777" w:rsidR="00D771AE" w:rsidRPr="00076CDE" w:rsidRDefault="00D771AE" w:rsidP="00076CDE">
      <w:pPr>
        <w:pStyle w:val="ListParagraph"/>
        <w:spacing w:after="0" w:line="240" w:lineRule="auto"/>
        <w:rPr>
          <w:rFonts w:ascii="Times New Roman" w:hAnsi="Times New Roman" w:cs="Times New Roman"/>
          <w:sz w:val="24"/>
          <w:szCs w:val="24"/>
        </w:rPr>
      </w:pPr>
    </w:p>
    <w:p w14:paraId="5C61799F" w14:textId="77777777" w:rsidR="00D771AE" w:rsidRPr="00076CDE" w:rsidRDefault="00D771AE" w:rsidP="00076CDE">
      <w:pPr>
        <w:pStyle w:val="ListParagraph"/>
        <w:spacing w:after="0" w:line="240" w:lineRule="auto"/>
        <w:rPr>
          <w:rFonts w:ascii="Times New Roman" w:hAnsi="Times New Roman" w:cs="Times New Roman"/>
          <w:sz w:val="24"/>
          <w:szCs w:val="24"/>
        </w:rPr>
      </w:pPr>
      <w:r w:rsidRPr="00076CDE">
        <w:rPr>
          <w:rFonts w:ascii="Times New Roman" w:hAnsi="Times New Roman" w:cs="Times New Roman"/>
          <w:sz w:val="24"/>
          <w:szCs w:val="24"/>
        </w:rPr>
        <w:t>___________________________________</w:t>
      </w:r>
      <w:r w:rsidRPr="00076CDE">
        <w:rPr>
          <w:rFonts w:ascii="Times New Roman" w:hAnsi="Times New Roman" w:cs="Times New Roman"/>
          <w:sz w:val="24"/>
          <w:szCs w:val="24"/>
        </w:rPr>
        <w:tab/>
      </w:r>
      <w:r w:rsidRPr="00076CDE">
        <w:rPr>
          <w:rFonts w:ascii="Times New Roman" w:hAnsi="Times New Roman" w:cs="Times New Roman"/>
          <w:sz w:val="24"/>
          <w:szCs w:val="24"/>
        </w:rPr>
        <w:tab/>
      </w:r>
      <w:r w:rsidRPr="00076CDE">
        <w:rPr>
          <w:rFonts w:ascii="Times New Roman" w:hAnsi="Times New Roman" w:cs="Times New Roman"/>
          <w:sz w:val="24"/>
          <w:szCs w:val="24"/>
        </w:rPr>
        <w:tab/>
        <w:t>_____________</w:t>
      </w:r>
    </w:p>
    <w:p w14:paraId="2283AAEB" w14:textId="77777777" w:rsidR="00D771AE" w:rsidRPr="00076CDE" w:rsidRDefault="00D771AE" w:rsidP="00076CDE">
      <w:pPr>
        <w:pStyle w:val="ListParagraph"/>
        <w:spacing w:after="0" w:line="240" w:lineRule="auto"/>
        <w:rPr>
          <w:rFonts w:ascii="Times New Roman" w:hAnsi="Times New Roman" w:cs="Times New Roman"/>
          <w:sz w:val="24"/>
          <w:szCs w:val="24"/>
        </w:rPr>
      </w:pPr>
      <w:r w:rsidRPr="00076CDE">
        <w:rPr>
          <w:rFonts w:ascii="Times New Roman" w:hAnsi="Times New Roman" w:cs="Times New Roman"/>
          <w:sz w:val="24"/>
          <w:szCs w:val="24"/>
        </w:rPr>
        <w:t>Name</w:t>
      </w:r>
      <w:r w:rsidRPr="00076CDE">
        <w:rPr>
          <w:rFonts w:ascii="Times New Roman" w:hAnsi="Times New Roman" w:cs="Times New Roman"/>
          <w:sz w:val="24"/>
          <w:szCs w:val="24"/>
        </w:rPr>
        <w:tab/>
      </w:r>
      <w:r w:rsidRPr="00076CDE">
        <w:rPr>
          <w:rFonts w:ascii="Times New Roman" w:hAnsi="Times New Roman" w:cs="Times New Roman"/>
          <w:sz w:val="24"/>
          <w:szCs w:val="24"/>
        </w:rPr>
        <w:tab/>
      </w:r>
      <w:r w:rsidRPr="00076CDE">
        <w:rPr>
          <w:rFonts w:ascii="Times New Roman" w:hAnsi="Times New Roman" w:cs="Times New Roman"/>
          <w:sz w:val="24"/>
          <w:szCs w:val="24"/>
        </w:rPr>
        <w:tab/>
      </w:r>
      <w:r w:rsidRPr="00076CDE">
        <w:rPr>
          <w:rFonts w:ascii="Times New Roman" w:hAnsi="Times New Roman" w:cs="Times New Roman"/>
          <w:sz w:val="24"/>
          <w:szCs w:val="24"/>
        </w:rPr>
        <w:tab/>
      </w:r>
      <w:r w:rsidRPr="00076CDE">
        <w:rPr>
          <w:rFonts w:ascii="Times New Roman" w:hAnsi="Times New Roman" w:cs="Times New Roman"/>
          <w:sz w:val="24"/>
          <w:szCs w:val="24"/>
        </w:rPr>
        <w:tab/>
      </w:r>
      <w:r w:rsidRPr="00076CDE">
        <w:rPr>
          <w:rFonts w:ascii="Times New Roman" w:hAnsi="Times New Roman" w:cs="Times New Roman"/>
          <w:sz w:val="24"/>
          <w:szCs w:val="24"/>
        </w:rPr>
        <w:tab/>
      </w:r>
      <w:r w:rsidRPr="00076CDE">
        <w:rPr>
          <w:rFonts w:ascii="Times New Roman" w:hAnsi="Times New Roman" w:cs="Times New Roman"/>
          <w:sz w:val="24"/>
          <w:szCs w:val="24"/>
        </w:rPr>
        <w:tab/>
      </w:r>
      <w:r w:rsidRPr="00076CDE">
        <w:rPr>
          <w:rFonts w:ascii="Times New Roman" w:hAnsi="Times New Roman" w:cs="Times New Roman"/>
          <w:sz w:val="24"/>
          <w:szCs w:val="24"/>
        </w:rPr>
        <w:tab/>
        <w:t>Date</w:t>
      </w:r>
    </w:p>
    <w:p w14:paraId="3040D143" w14:textId="77777777" w:rsidR="00D771AE" w:rsidRPr="00076CDE" w:rsidRDefault="00D771AE" w:rsidP="00076CDE">
      <w:pPr>
        <w:pStyle w:val="ListParagraph"/>
        <w:spacing w:after="0" w:line="240" w:lineRule="auto"/>
        <w:rPr>
          <w:rFonts w:ascii="Times New Roman" w:hAnsi="Times New Roman" w:cs="Times New Roman"/>
          <w:sz w:val="24"/>
          <w:szCs w:val="24"/>
        </w:rPr>
      </w:pPr>
      <w:r w:rsidRPr="00076CDE">
        <w:rPr>
          <w:rFonts w:ascii="Times New Roman" w:hAnsi="Times New Roman" w:cs="Times New Roman"/>
          <w:sz w:val="24"/>
          <w:szCs w:val="24"/>
        </w:rPr>
        <w:t>Title</w:t>
      </w:r>
    </w:p>
    <w:p w14:paraId="30A8C926" w14:textId="330D37DD" w:rsidR="00B670C6" w:rsidRDefault="00D771AE" w:rsidP="00076CDE">
      <w:pPr>
        <w:pStyle w:val="ListParagraph"/>
        <w:spacing w:after="0" w:line="240" w:lineRule="auto"/>
        <w:rPr>
          <w:rFonts w:ascii="Times New Roman" w:hAnsi="Times New Roman" w:cs="Times New Roman"/>
          <w:sz w:val="24"/>
          <w:szCs w:val="24"/>
        </w:rPr>
      </w:pPr>
      <w:r w:rsidRPr="00076CDE">
        <w:rPr>
          <w:rFonts w:ascii="Times New Roman" w:hAnsi="Times New Roman" w:cs="Times New Roman"/>
          <w:sz w:val="24"/>
          <w:szCs w:val="24"/>
        </w:rPr>
        <w:t>Full Entity Name</w:t>
      </w:r>
    </w:p>
    <w:p w14:paraId="1D24D6E1" w14:textId="2954350E" w:rsidR="008710D2" w:rsidRDefault="008710D2" w:rsidP="00076CDE">
      <w:pPr>
        <w:pStyle w:val="ListParagraph"/>
        <w:spacing w:after="0" w:line="240" w:lineRule="auto"/>
        <w:rPr>
          <w:rFonts w:ascii="Times New Roman" w:hAnsi="Times New Roman" w:cs="Times New Roman"/>
          <w:sz w:val="24"/>
          <w:szCs w:val="24"/>
        </w:rPr>
      </w:pPr>
    </w:p>
    <w:p w14:paraId="1E842039" w14:textId="6950DA6B" w:rsidR="008710D2" w:rsidRDefault="008710D2" w:rsidP="00076CDE">
      <w:pPr>
        <w:pStyle w:val="ListParagraph"/>
        <w:spacing w:after="0" w:line="240" w:lineRule="auto"/>
        <w:rPr>
          <w:rFonts w:ascii="Times New Roman" w:hAnsi="Times New Roman" w:cs="Times New Roman"/>
          <w:color w:val="4472C4" w:themeColor="accent1"/>
          <w:sz w:val="24"/>
          <w:szCs w:val="24"/>
        </w:rPr>
      </w:pPr>
    </w:p>
    <w:p w14:paraId="235EDF0B" w14:textId="35E44A21" w:rsidR="00A65ACF" w:rsidRPr="00BD5AF2" w:rsidRDefault="000A553D" w:rsidP="00A65ACF">
      <w:pPr>
        <w:pStyle w:val="Header"/>
        <w:contextualSpacing/>
        <w:rPr>
          <w:rFonts w:ascii="Times New Roman" w:hAnsi="Times New Roman" w:cs="Times New Roman"/>
          <w:bCs/>
          <w:sz w:val="24"/>
          <w:szCs w:val="24"/>
        </w:rPr>
      </w:pPr>
      <w:r w:rsidRPr="0020422A">
        <w:rPr>
          <w:rFonts w:ascii="Times New Roman" w:hAnsi="Times New Roman" w:cs="Times New Roman"/>
          <w:b/>
          <w:color w:val="000000"/>
          <w:sz w:val="24"/>
          <w:szCs w:val="24"/>
        </w:rPr>
        <w:lastRenderedPageBreak/>
        <w:t>Appendix A –</w:t>
      </w:r>
      <w:r w:rsidR="00BD5AF2">
        <w:rPr>
          <w:rFonts w:ascii="Times New Roman" w:hAnsi="Times New Roman" w:cs="Times New Roman"/>
          <w:b/>
          <w:color w:val="000000"/>
          <w:sz w:val="24"/>
          <w:szCs w:val="24"/>
        </w:rPr>
        <w:t xml:space="preserve"> </w:t>
      </w:r>
      <w:r w:rsidR="00526079" w:rsidRPr="00BD5AF2">
        <w:rPr>
          <w:rFonts w:ascii="Times New Roman" w:hAnsi="Times New Roman" w:cs="Times New Roman"/>
          <w:bCs/>
          <w:sz w:val="24"/>
          <w:szCs w:val="24"/>
        </w:rPr>
        <w:t>DHS/FEMA-014 Hazard Mitigation Planning and Flood Mapping Products and Services Records System of Records</w:t>
      </w:r>
      <w:r w:rsidR="0061604D" w:rsidRPr="00BD5AF2">
        <w:rPr>
          <w:rFonts w:ascii="Times New Roman" w:hAnsi="Times New Roman" w:cs="Times New Roman"/>
          <w:bCs/>
          <w:sz w:val="24"/>
          <w:szCs w:val="24"/>
        </w:rPr>
        <w:t xml:space="preserve"> </w:t>
      </w:r>
      <w:r w:rsidR="00AD44BC" w:rsidRPr="00BD5AF2">
        <w:rPr>
          <w:rFonts w:ascii="Times New Roman" w:hAnsi="Times New Roman" w:cs="Times New Roman"/>
          <w:bCs/>
          <w:sz w:val="24"/>
          <w:szCs w:val="24"/>
        </w:rPr>
        <w:t>10/25/2017 Document Citation:</w:t>
      </w:r>
      <w:r w:rsidR="006A001A" w:rsidRPr="00BD5AF2">
        <w:rPr>
          <w:rFonts w:ascii="Times New Roman" w:hAnsi="Times New Roman" w:cs="Times New Roman"/>
          <w:bCs/>
          <w:sz w:val="24"/>
          <w:szCs w:val="24"/>
        </w:rPr>
        <w:t xml:space="preserve"> </w:t>
      </w:r>
      <w:r w:rsidR="00AD44BC" w:rsidRPr="00BD5AF2">
        <w:rPr>
          <w:rFonts w:ascii="Times New Roman" w:hAnsi="Times New Roman" w:cs="Times New Roman"/>
          <w:bCs/>
          <w:sz w:val="24"/>
          <w:szCs w:val="24"/>
        </w:rPr>
        <w:t>82 FR 49404</w:t>
      </w:r>
      <w:r w:rsidRPr="00BD5AF2">
        <w:rPr>
          <w:rFonts w:ascii="Times New Roman" w:hAnsi="Times New Roman" w:cs="Times New Roman"/>
          <w:bCs/>
          <w:sz w:val="24"/>
          <w:szCs w:val="24"/>
        </w:rPr>
        <w:t xml:space="preserve">, </w:t>
      </w:r>
      <w:r w:rsidRPr="00BD5AF2">
        <w:rPr>
          <w:rFonts w:ascii="Times New Roman" w:hAnsi="Times New Roman" w:cs="Times New Roman"/>
          <w:bCs/>
          <w:sz w:val="24"/>
          <w:szCs w:val="24"/>
        </w:rPr>
        <w:tab/>
        <w:t xml:space="preserve">Routine use </w:t>
      </w:r>
      <w:r w:rsidR="00A65ACF" w:rsidRPr="00BD5AF2">
        <w:rPr>
          <w:rFonts w:ascii="Times New Roman" w:hAnsi="Times New Roman" w:cs="Times New Roman"/>
          <w:bCs/>
          <w:sz w:val="24"/>
          <w:szCs w:val="24"/>
        </w:rPr>
        <w:t>F. To contractors and their agents, grantees, experts, consultants, and others performing or working on a contract, service, grant, cooperative agreement, or other assignment for DHS, when necessary to accomplish an agency function related to this system of records. Individuals provided information under this routine use are subject to the same Privacy Act requirements and limitations on disclosure as are applicable to DHS officers and employees.</w:t>
      </w:r>
    </w:p>
    <w:p w14:paraId="31ED2C0F" w14:textId="77777777" w:rsidR="00ED2A15" w:rsidRDefault="00ED2A15" w:rsidP="00A65ACF">
      <w:pPr>
        <w:pStyle w:val="Header"/>
        <w:contextualSpacing/>
        <w:rPr>
          <w:rFonts w:ascii="Times New Roman" w:hAnsi="Times New Roman" w:cs="Times New Roman"/>
          <w:color w:val="000000"/>
          <w:sz w:val="24"/>
          <w:szCs w:val="24"/>
        </w:rPr>
      </w:pPr>
    </w:p>
    <w:p w14:paraId="0AD288C1" w14:textId="170EE829" w:rsidR="000A553D" w:rsidRPr="00262A98" w:rsidRDefault="000A553D" w:rsidP="00A65ACF">
      <w:pPr>
        <w:pStyle w:val="Header"/>
        <w:contextualSpacing/>
        <w:rPr>
          <w:rFonts w:ascii="Times New Roman" w:hAnsi="Times New Roman" w:cs="Times New Roman"/>
          <w:bCs/>
          <w:sz w:val="24"/>
          <w:szCs w:val="24"/>
        </w:rPr>
      </w:pPr>
      <w:r w:rsidRPr="0020422A">
        <w:rPr>
          <w:rFonts w:ascii="Times New Roman" w:hAnsi="Times New Roman" w:cs="Times New Roman"/>
          <w:color w:val="000000"/>
          <w:sz w:val="24"/>
          <w:szCs w:val="24"/>
        </w:rPr>
        <w:t xml:space="preserve">The following </w:t>
      </w:r>
      <w:r w:rsidRPr="00262A98">
        <w:rPr>
          <w:rFonts w:ascii="Times New Roman" w:hAnsi="Times New Roman" w:cs="Times New Roman"/>
          <w:sz w:val="24"/>
          <w:szCs w:val="24"/>
        </w:rPr>
        <w:t>lists the specific data elements in the FEMA PII dataset(s) that will be shared by FEMA with the</w:t>
      </w:r>
      <w:r w:rsidRPr="00262A98">
        <w:rPr>
          <w:rFonts w:ascii="Times New Roman" w:hAnsi="Times New Roman" w:cs="Times New Roman"/>
          <w:b/>
          <w:sz w:val="24"/>
          <w:szCs w:val="24"/>
        </w:rPr>
        <w:t xml:space="preserve"> </w:t>
      </w:r>
      <w:r w:rsidR="00427348" w:rsidRPr="00262A98">
        <w:rPr>
          <w:rFonts w:ascii="Times New Roman" w:hAnsi="Times New Roman" w:cs="Times New Roman"/>
          <w:sz w:val="24"/>
          <w:szCs w:val="24"/>
        </w:rPr>
        <w:t>Recipient Entity</w:t>
      </w:r>
      <w:r w:rsidRPr="00262A98">
        <w:rPr>
          <w:rFonts w:ascii="Times New Roman" w:hAnsi="Times New Roman" w:cs="Times New Roman"/>
          <w:sz w:val="24"/>
          <w:szCs w:val="24"/>
        </w:rPr>
        <w:t xml:space="preserve">.  The </w:t>
      </w:r>
      <w:r w:rsidR="00427348" w:rsidRPr="00262A98">
        <w:rPr>
          <w:rFonts w:ascii="Times New Roman" w:hAnsi="Times New Roman" w:cs="Times New Roman"/>
          <w:sz w:val="24"/>
          <w:szCs w:val="24"/>
        </w:rPr>
        <w:t>Recipient Entity</w:t>
      </w:r>
      <w:r w:rsidRPr="00262A98">
        <w:rPr>
          <w:rFonts w:ascii="Times New Roman" w:hAnsi="Times New Roman" w:cs="Times New Roman"/>
          <w:sz w:val="24"/>
          <w:szCs w:val="24"/>
        </w:rPr>
        <w:t xml:space="preserve"> will only receive the PII data that is necessary to meet </w:t>
      </w:r>
      <w:bookmarkStart w:id="0" w:name="_Hlk13487084"/>
      <w:r w:rsidRPr="00262A98">
        <w:rPr>
          <w:rFonts w:ascii="Times New Roman" w:hAnsi="Times New Roman" w:cs="Times New Roman"/>
          <w:sz w:val="24"/>
          <w:szCs w:val="24"/>
        </w:rPr>
        <w:t>the routine use</w:t>
      </w:r>
      <w:bookmarkEnd w:id="0"/>
      <w:r w:rsidRPr="00262A98">
        <w:rPr>
          <w:rFonts w:ascii="Times New Roman" w:hAnsi="Times New Roman" w:cs="Times New Roman"/>
          <w:sz w:val="24"/>
          <w:szCs w:val="24"/>
        </w:rPr>
        <w:t xml:space="preserve">: </w:t>
      </w:r>
    </w:p>
    <w:p w14:paraId="5DD824F8" w14:textId="601BFD52" w:rsidR="000A553D" w:rsidRDefault="000A553D" w:rsidP="000A553D">
      <w:pPr>
        <w:spacing w:after="0" w:line="240" w:lineRule="auto"/>
        <w:rPr>
          <w:rFonts w:ascii="Times New Roman" w:hAnsi="Times New Roman" w:cs="Times New Roman"/>
          <w:color w:val="4472C4" w:themeColor="accent1"/>
          <w:sz w:val="24"/>
          <w:szCs w:val="24"/>
        </w:rPr>
      </w:pPr>
    </w:p>
    <w:p w14:paraId="52FA1D93" w14:textId="77777777" w:rsidR="00E64476" w:rsidRPr="00FD6D15" w:rsidRDefault="00E64476" w:rsidP="00E64476">
      <w:pPr>
        <w:pStyle w:val="ListParagraph"/>
        <w:rPr>
          <w:rFonts w:ascii="Times New Roman" w:hAnsi="Times New Roman" w:cs="Times New Roman"/>
          <w:sz w:val="24"/>
          <w:szCs w:val="24"/>
        </w:rPr>
      </w:pPr>
      <w:r w:rsidRPr="00FD6D15">
        <w:rPr>
          <w:rFonts w:ascii="Times New Roman" w:hAnsi="Times New Roman" w:cs="Times New Roman"/>
          <w:sz w:val="24"/>
          <w:szCs w:val="24"/>
        </w:rPr>
        <w:t xml:space="preserve">Information on members of the general public, </w:t>
      </w:r>
      <w:proofErr w:type="gramStart"/>
      <w:r w:rsidRPr="00FD6D15">
        <w:rPr>
          <w:rFonts w:ascii="Times New Roman" w:hAnsi="Times New Roman" w:cs="Times New Roman"/>
          <w:sz w:val="24"/>
          <w:szCs w:val="24"/>
        </w:rPr>
        <w:t>including:</w:t>
      </w:r>
      <w:proofErr w:type="gramEnd"/>
      <w:r w:rsidRPr="00FD6D15">
        <w:rPr>
          <w:rFonts w:ascii="Times New Roman" w:hAnsi="Times New Roman" w:cs="Times New Roman"/>
          <w:sz w:val="24"/>
          <w:szCs w:val="24"/>
        </w:rPr>
        <w:t xml:space="preserve"> property owners, developers, investors, and their representatives; realtors; potential or confirmed respondents to customer service surveys/focus groups;  </w:t>
      </w:r>
    </w:p>
    <w:p w14:paraId="604D7721"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Full Name</w:t>
      </w:r>
    </w:p>
    <w:p w14:paraId="16E007F4"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Addresses (mailing and property);</w:t>
      </w:r>
    </w:p>
    <w:p w14:paraId="2B9DE2C0"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Email addresses;</w:t>
      </w:r>
    </w:p>
    <w:p w14:paraId="6310A1AF"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Telephone number;</w:t>
      </w:r>
    </w:p>
    <w:p w14:paraId="1017B0C9"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Fax number;</w:t>
      </w:r>
    </w:p>
    <w:p w14:paraId="77E5CC4F"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Information on property owners:</w:t>
      </w:r>
    </w:p>
    <w:p w14:paraId="45DBE2DE"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Fill placement and date;</w:t>
      </w:r>
    </w:p>
    <w:p w14:paraId="1F9B3558"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Type of construction;</w:t>
      </w:r>
    </w:p>
    <w:p w14:paraId="205A2A84"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Elevation data;</w:t>
      </w:r>
    </w:p>
    <w:p w14:paraId="3E1DD09C"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Base Flood Elevation (BFE) data;</w:t>
      </w:r>
    </w:p>
    <w:p w14:paraId="18D8D587"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Legal property description;</w:t>
      </w:r>
    </w:p>
    <w:p w14:paraId="51846240"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Six-digit NFIP community number;</w:t>
      </w:r>
    </w:p>
    <w:p w14:paraId="5EBA12A8"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FEMA region number (1-10);</w:t>
      </w:r>
    </w:p>
    <w:p w14:paraId="236A95F8" w14:textId="77777777" w:rsidR="00E64476" w:rsidRPr="00FD6D15" w:rsidRDefault="00E64476" w:rsidP="00E64476">
      <w:pPr>
        <w:pStyle w:val="ListParagraph"/>
        <w:rPr>
          <w:rFonts w:ascii="Times New Roman" w:hAnsi="Times New Roman" w:cs="Times New Roman"/>
          <w:sz w:val="24"/>
          <w:szCs w:val="24"/>
        </w:rPr>
      </w:pPr>
    </w:p>
    <w:p w14:paraId="4B0803E4" w14:textId="77777777" w:rsidR="00E64476" w:rsidRPr="00FD6D15" w:rsidRDefault="00E64476" w:rsidP="00E64476">
      <w:pPr>
        <w:pStyle w:val="ListParagraph"/>
        <w:rPr>
          <w:rFonts w:ascii="Times New Roman" w:hAnsi="Times New Roman" w:cs="Times New Roman"/>
          <w:sz w:val="24"/>
          <w:szCs w:val="24"/>
        </w:rPr>
      </w:pPr>
      <w:r w:rsidRPr="00FD6D15">
        <w:rPr>
          <w:rFonts w:ascii="Times New Roman" w:hAnsi="Times New Roman" w:cs="Times New Roman"/>
          <w:sz w:val="24"/>
          <w:szCs w:val="24"/>
        </w:rPr>
        <w:t>Information on certifiers, including but not limited to Registered Professional Engineers and Licensed Land Surveyors; state or local government officials with authority over a community's floodplain management activities; employees of FEMA mapping partners</w:t>
      </w:r>
    </w:p>
    <w:p w14:paraId="0D8A0F88"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Full name;</w:t>
      </w:r>
    </w:p>
    <w:p w14:paraId="048295BF"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Position or title;</w:t>
      </w:r>
    </w:p>
    <w:p w14:paraId="20B782DA"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Addresses (mailing and property);</w:t>
      </w:r>
    </w:p>
    <w:p w14:paraId="3B239D18"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Email addresses;</w:t>
      </w:r>
    </w:p>
    <w:p w14:paraId="604E6886"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Company or community name;</w:t>
      </w:r>
    </w:p>
    <w:p w14:paraId="3B0CCF78"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Organization or agency name;</w:t>
      </w:r>
    </w:p>
    <w:p w14:paraId="758012EB"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Six-digit NFIP community number;</w:t>
      </w:r>
    </w:p>
    <w:p w14:paraId="4D62C9E4"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Telephone number;</w:t>
      </w:r>
    </w:p>
    <w:p w14:paraId="61E807DE"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Fax number;</w:t>
      </w:r>
    </w:p>
    <w:p w14:paraId="1D82B9E6"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Professional license number;</w:t>
      </w:r>
    </w:p>
    <w:p w14:paraId="3B2275C3"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Professional license expiration date;</w:t>
      </w:r>
    </w:p>
    <w:p w14:paraId="340C7F13"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Signature;</w:t>
      </w:r>
    </w:p>
    <w:p w14:paraId="5E73CF72"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lastRenderedPageBreak/>
        <w:t>Signature date;</w:t>
      </w:r>
    </w:p>
    <w:p w14:paraId="1BEA3690" w14:textId="77777777" w:rsidR="00E64476" w:rsidRPr="00FD6D15" w:rsidRDefault="00E64476" w:rsidP="00E64476">
      <w:pPr>
        <w:pStyle w:val="ListParagraph"/>
        <w:rPr>
          <w:rFonts w:ascii="Times New Roman" w:hAnsi="Times New Roman" w:cs="Times New Roman"/>
          <w:sz w:val="24"/>
          <w:szCs w:val="24"/>
        </w:rPr>
      </w:pPr>
    </w:p>
    <w:p w14:paraId="033BE63E" w14:textId="77777777" w:rsidR="00E64476" w:rsidRPr="00FD6D15" w:rsidRDefault="00E64476" w:rsidP="00E64476">
      <w:pPr>
        <w:pStyle w:val="ListParagraph"/>
        <w:rPr>
          <w:rFonts w:ascii="Times New Roman" w:hAnsi="Times New Roman" w:cs="Times New Roman"/>
          <w:sz w:val="24"/>
          <w:szCs w:val="24"/>
        </w:rPr>
      </w:pPr>
      <w:r w:rsidRPr="00FD6D15">
        <w:rPr>
          <w:rFonts w:ascii="Times New Roman" w:hAnsi="Times New Roman" w:cs="Times New Roman"/>
          <w:sz w:val="24"/>
          <w:szCs w:val="24"/>
        </w:rPr>
        <w:t>Information on FEMA staff and stakeholders registered to use FEMA's information technology systems and collaboration sites.</w:t>
      </w:r>
    </w:p>
    <w:p w14:paraId="2BFC8748"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Full Name</w:t>
      </w:r>
    </w:p>
    <w:p w14:paraId="11DE95D3" w14:textId="77777777" w:rsidR="00E64476" w:rsidRPr="00FD6D15"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Email addresses;</w:t>
      </w:r>
    </w:p>
    <w:p w14:paraId="232680C4" w14:textId="1900168B" w:rsidR="00E64476" w:rsidRDefault="00E64476"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Telephone number;</w:t>
      </w:r>
    </w:p>
    <w:p w14:paraId="74362750" w14:textId="1B9129E8" w:rsidR="00ED2A15" w:rsidRDefault="00ED2A15" w:rsidP="00ED2A15">
      <w:pPr>
        <w:pStyle w:val="ListParagraph"/>
        <w:ind w:left="1440"/>
        <w:rPr>
          <w:rFonts w:ascii="Times New Roman" w:hAnsi="Times New Roman" w:cs="Times New Roman"/>
          <w:sz w:val="24"/>
          <w:szCs w:val="24"/>
        </w:rPr>
      </w:pPr>
    </w:p>
    <w:p w14:paraId="7180AB6B" w14:textId="77777777" w:rsidR="00ED2A15" w:rsidRPr="00A65ACF" w:rsidRDefault="00ED2A15" w:rsidP="00ED2A15">
      <w:pPr>
        <w:pStyle w:val="Header"/>
        <w:contextualSpacing/>
        <w:rPr>
          <w:rFonts w:ascii="Times New Roman" w:hAnsi="Times New Roman" w:cs="Times New Roman"/>
          <w:bCs/>
          <w:color w:val="4472C4" w:themeColor="accent1"/>
          <w:sz w:val="24"/>
          <w:szCs w:val="24"/>
        </w:rPr>
      </w:pPr>
      <w:r w:rsidRPr="00A65ACF">
        <w:rPr>
          <w:rFonts w:ascii="Times New Roman" w:hAnsi="Times New Roman" w:cs="Times New Roman"/>
          <w:bCs/>
          <w:color w:val="4472C4" w:themeColor="accent1"/>
          <w:sz w:val="24"/>
          <w:szCs w:val="24"/>
        </w:rPr>
        <w:t>[Include this for LOMR Review Partners].</w:t>
      </w:r>
    </w:p>
    <w:p w14:paraId="09062EA7" w14:textId="77777777" w:rsidR="009A3CF3" w:rsidRDefault="00ED2A15" w:rsidP="00ED2A15">
      <w:pPr>
        <w:pStyle w:val="Header"/>
        <w:contextualSpacing/>
        <w:rPr>
          <w:rFonts w:ascii="Times New Roman" w:hAnsi="Times New Roman" w:cs="Times New Roman"/>
          <w:bCs/>
          <w:sz w:val="24"/>
          <w:szCs w:val="24"/>
        </w:rPr>
      </w:pPr>
      <w:r w:rsidRPr="00BD5AF2">
        <w:rPr>
          <w:rFonts w:ascii="Times New Roman" w:hAnsi="Times New Roman" w:cs="Times New Roman"/>
          <w:bCs/>
          <w:sz w:val="24"/>
          <w:szCs w:val="24"/>
        </w:rPr>
        <w:t xml:space="preserve">H. To state and local governments pursuant to signed agreements allowing such governments to assist FEMA in making LOMC determinations. </w:t>
      </w:r>
    </w:p>
    <w:p w14:paraId="073C03C0" w14:textId="77777777" w:rsidR="009A3CF3" w:rsidRDefault="009A3CF3" w:rsidP="00ED2A15">
      <w:pPr>
        <w:pStyle w:val="Header"/>
        <w:contextualSpacing/>
        <w:rPr>
          <w:rFonts w:ascii="Times New Roman" w:hAnsi="Times New Roman" w:cs="Times New Roman"/>
          <w:bCs/>
          <w:sz w:val="24"/>
          <w:szCs w:val="24"/>
        </w:rPr>
      </w:pPr>
    </w:p>
    <w:p w14:paraId="703D1424" w14:textId="4D386308" w:rsidR="00ED2A15" w:rsidRPr="00262A98" w:rsidRDefault="00ED2A15" w:rsidP="00ED2A15">
      <w:pPr>
        <w:pStyle w:val="Header"/>
        <w:contextualSpacing/>
        <w:rPr>
          <w:rFonts w:ascii="Times New Roman" w:hAnsi="Times New Roman" w:cs="Times New Roman"/>
          <w:bCs/>
          <w:sz w:val="24"/>
          <w:szCs w:val="24"/>
        </w:rPr>
      </w:pPr>
      <w:r w:rsidRPr="0020422A">
        <w:rPr>
          <w:rFonts w:ascii="Times New Roman" w:hAnsi="Times New Roman" w:cs="Times New Roman"/>
          <w:color w:val="000000"/>
          <w:sz w:val="24"/>
          <w:szCs w:val="24"/>
        </w:rPr>
        <w:t xml:space="preserve">The following </w:t>
      </w:r>
      <w:r w:rsidRPr="00262A98">
        <w:rPr>
          <w:rFonts w:ascii="Times New Roman" w:hAnsi="Times New Roman" w:cs="Times New Roman"/>
          <w:sz w:val="24"/>
          <w:szCs w:val="24"/>
        </w:rPr>
        <w:t>lists the specific data elements in the FEMA PII dataset(s) that will be shared by FEMA with the</w:t>
      </w:r>
      <w:r w:rsidRPr="00262A98">
        <w:rPr>
          <w:rFonts w:ascii="Times New Roman" w:hAnsi="Times New Roman" w:cs="Times New Roman"/>
          <w:b/>
          <w:sz w:val="24"/>
          <w:szCs w:val="24"/>
        </w:rPr>
        <w:t xml:space="preserve"> </w:t>
      </w:r>
      <w:r w:rsidRPr="00262A98">
        <w:rPr>
          <w:rFonts w:ascii="Times New Roman" w:hAnsi="Times New Roman" w:cs="Times New Roman"/>
          <w:sz w:val="24"/>
          <w:szCs w:val="24"/>
        </w:rPr>
        <w:t xml:space="preserve">Recipient Entity.  The Recipient Entity will only receive the PII data that is necessary to meet the routine use: </w:t>
      </w:r>
    </w:p>
    <w:p w14:paraId="723A950C" w14:textId="77777777" w:rsidR="00ED2A15" w:rsidRDefault="00ED2A15" w:rsidP="00ED2A15">
      <w:pPr>
        <w:spacing w:after="0" w:line="240" w:lineRule="auto"/>
        <w:rPr>
          <w:rFonts w:ascii="Times New Roman" w:hAnsi="Times New Roman" w:cs="Times New Roman"/>
          <w:color w:val="4472C4" w:themeColor="accent1"/>
          <w:sz w:val="24"/>
          <w:szCs w:val="24"/>
        </w:rPr>
      </w:pPr>
    </w:p>
    <w:p w14:paraId="4C74E3D2" w14:textId="77777777" w:rsidR="00ED2A15" w:rsidRPr="00FD6D15" w:rsidRDefault="00ED2A15" w:rsidP="00ED2A15">
      <w:pPr>
        <w:pStyle w:val="ListParagraph"/>
        <w:rPr>
          <w:rFonts w:ascii="Times New Roman" w:hAnsi="Times New Roman" w:cs="Times New Roman"/>
          <w:sz w:val="24"/>
          <w:szCs w:val="24"/>
        </w:rPr>
      </w:pPr>
      <w:r w:rsidRPr="00FD6D15">
        <w:rPr>
          <w:rFonts w:ascii="Times New Roman" w:hAnsi="Times New Roman" w:cs="Times New Roman"/>
          <w:sz w:val="24"/>
          <w:szCs w:val="24"/>
        </w:rPr>
        <w:t xml:space="preserve">Information on members of the general public, </w:t>
      </w:r>
      <w:proofErr w:type="gramStart"/>
      <w:r w:rsidRPr="00FD6D15">
        <w:rPr>
          <w:rFonts w:ascii="Times New Roman" w:hAnsi="Times New Roman" w:cs="Times New Roman"/>
          <w:sz w:val="24"/>
          <w:szCs w:val="24"/>
        </w:rPr>
        <w:t>including:</w:t>
      </w:r>
      <w:proofErr w:type="gramEnd"/>
      <w:r w:rsidRPr="00FD6D15">
        <w:rPr>
          <w:rFonts w:ascii="Times New Roman" w:hAnsi="Times New Roman" w:cs="Times New Roman"/>
          <w:sz w:val="24"/>
          <w:szCs w:val="24"/>
        </w:rPr>
        <w:t xml:space="preserve"> property owners, developers, investors, and their representatives; realtors; potential or confirmed respondents to customer service surveys/focus groups;  </w:t>
      </w:r>
    </w:p>
    <w:p w14:paraId="3B54CFDF"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Full Name</w:t>
      </w:r>
    </w:p>
    <w:p w14:paraId="3FB77D05"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Addresses (mailing and property);</w:t>
      </w:r>
    </w:p>
    <w:p w14:paraId="7D440EF1"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Email addresses;</w:t>
      </w:r>
    </w:p>
    <w:p w14:paraId="36FE237F"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Telephone number;</w:t>
      </w:r>
    </w:p>
    <w:p w14:paraId="4EA48100"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Fax number;</w:t>
      </w:r>
    </w:p>
    <w:p w14:paraId="17F5A9E1"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Information on property owners:</w:t>
      </w:r>
    </w:p>
    <w:p w14:paraId="4682DE27"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Fill placement and date;</w:t>
      </w:r>
    </w:p>
    <w:p w14:paraId="2591479A"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Type of construction;</w:t>
      </w:r>
    </w:p>
    <w:p w14:paraId="517492B8"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Elevation data;</w:t>
      </w:r>
    </w:p>
    <w:p w14:paraId="002D8A65"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Base Flood Elevation (BFE) data;</w:t>
      </w:r>
    </w:p>
    <w:p w14:paraId="6E22E73B"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Legal property description;</w:t>
      </w:r>
    </w:p>
    <w:p w14:paraId="4C0DB886"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Six-digit NFIP community number;</w:t>
      </w:r>
    </w:p>
    <w:p w14:paraId="456CB8BB"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FEMA region number (1-10);</w:t>
      </w:r>
    </w:p>
    <w:p w14:paraId="76F7C5C8" w14:textId="77777777" w:rsidR="00ED2A15" w:rsidRPr="00FD6D15" w:rsidRDefault="00ED2A15" w:rsidP="00ED2A15">
      <w:pPr>
        <w:pStyle w:val="ListParagraph"/>
        <w:rPr>
          <w:rFonts w:ascii="Times New Roman" w:hAnsi="Times New Roman" w:cs="Times New Roman"/>
          <w:sz w:val="24"/>
          <w:szCs w:val="24"/>
        </w:rPr>
      </w:pPr>
    </w:p>
    <w:p w14:paraId="1A6B806C" w14:textId="77777777" w:rsidR="00ED2A15" w:rsidRPr="00FD6D15" w:rsidRDefault="00ED2A15" w:rsidP="00ED2A15">
      <w:pPr>
        <w:pStyle w:val="ListParagraph"/>
        <w:rPr>
          <w:rFonts w:ascii="Times New Roman" w:hAnsi="Times New Roman" w:cs="Times New Roman"/>
          <w:sz w:val="24"/>
          <w:szCs w:val="24"/>
        </w:rPr>
      </w:pPr>
      <w:r w:rsidRPr="00FD6D15">
        <w:rPr>
          <w:rFonts w:ascii="Times New Roman" w:hAnsi="Times New Roman" w:cs="Times New Roman"/>
          <w:sz w:val="24"/>
          <w:szCs w:val="24"/>
        </w:rPr>
        <w:t>Information on certifiers, including but not limited to Registered Professional Engineers and Licensed Land Surveyors; state or local government officials with authority over a community's floodplain management activities; employees of FEMA mapping partners</w:t>
      </w:r>
    </w:p>
    <w:p w14:paraId="292A5EF7"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Full name;</w:t>
      </w:r>
    </w:p>
    <w:p w14:paraId="5989F841"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Position or title;</w:t>
      </w:r>
    </w:p>
    <w:p w14:paraId="1D05BD3E"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Addresses (mailing and property);</w:t>
      </w:r>
    </w:p>
    <w:p w14:paraId="0039AF05"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Email addresses;</w:t>
      </w:r>
    </w:p>
    <w:p w14:paraId="3FFC0ED6"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Company or community name;</w:t>
      </w:r>
    </w:p>
    <w:p w14:paraId="43D1EE2D"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Organization or agency name;</w:t>
      </w:r>
    </w:p>
    <w:p w14:paraId="67AB12AE"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Six-digit NFIP community number;</w:t>
      </w:r>
    </w:p>
    <w:p w14:paraId="28F8915A"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lastRenderedPageBreak/>
        <w:t>Telephone number;</w:t>
      </w:r>
    </w:p>
    <w:p w14:paraId="62ECF200"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Fax number;</w:t>
      </w:r>
    </w:p>
    <w:p w14:paraId="370CCEB4"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Professional license number;</w:t>
      </w:r>
    </w:p>
    <w:p w14:paraId="0162AE07"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Professional license expiration date;</w:t>
      </w:r>
    </w:p>
    <w:p w14:paraId="41BB05D4"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Signature;</w:t>
      </w:r>
    </w:p>
    <w:p w14:paraId="3EDB7434"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Signature date;</w:t>
      </w:r>
    </w:p>
    <w:p w14:paraId="0405BA33" w14:textId="77777777" w:rsidR="00ED2A15" w:rsidRPr="00FD6D15" w:rsidRDefault="00ED2A15" w:rsidP="00ED2A15">
      <w:pPr>
        <w:pStyle w:val="ListParagraph"/>
        <w:rPr>
          <w:rFonts w:ascii="Times New Roman" w:hAnsi="Times New Roman" w:cs="Times New Roman"/>
          <w:sz w:val="24"/>
          <w:szCs w:val="24"/>
        </w:rPr>
      </w:pPr>
    </w:p>
    <w:p w14:paraId="6AC4D8B1" w14:textId="77777777" w:rsidR="00ED2A15" w:rsidRPr="00FD6D15" w:rsidRDefault="00ED2A15" w:rsidP="00ED2A15">
      <w:pPr>
        <w:pStyle w:val="ListParagraph"/>
        <w:rPr>
          <w:rFonts w:ascii="Times New Roman" w:hAnsi="Times New Roman" w:cs="Times New Roman"/>
          <w:sz w:val="24"/>
          <w:szCs w:val="24"/>
        </w:rPr>
      </w:pPr>
      <w:r w:rsidRPr="00FD6D15">
        <w:rPr>
          <w:rFonts w:ascii="Times New Roman" w:hAnsi="Times New Roman" w:cs="Times New Roman"/>
          <w:sz w:val="24"/>
          <w:szCs w:val="24"/>
        </w:rPr>
        <w:t>Information on FEMA staff and stakeholders registered to use FEMA's information technology systems and collaboration sites.</w:t>
      </w:r>
    </w:p>
    <w:p w14:paraId="1CB9F7E9"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Full Name</w:t>
      </w:r>
    </w:p>
    <w:p w14:paraId="256877FE"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Email addresses;</w:t>
      </w:r>
    </w:p>
    <w:p w14:paraId="33D016A7" w14:textId="77777777" w:rsidR="00ED2A15" w:rsidRPr="00FD6D15" w:rsidRDefault="00ED2A15" w:rsidP="00ED2A15">
      <w:pPr>
        <w:pStyle w:val="ListParagraph"/>
        <w:ind w:left="1440"/>
        <w:rPr>
          <w:rFonts w:ascii="Times New Roman" w:hAnsi="Times New Roman" w:cs="Times New Roman"/>
          <w:sz w:val="24"/>
          <w:szCs w:val="24"/>
        </w:rPr>
      </w:pPr>
      <w:r w:rsidRPr="00FD6D15">
        <w:rPr>
          <w:rFonts w:ascii="Times New Roman" w:hAnsi="Times New Roman" w:cs="Times New Roman"/>
          <w:sz w:val="24"/>
          <w:szCs w:val="24"/>
        </w:rPr>
        <w:t>Telephone number;</w:t>
      </w:r>
    </w:p>
    <w:p w14:paraId="2B01720A" w14:textId="77777777" w:rsidR="00ED2A15" w:rsidRPr="00FD6D15" w:rsidRDefault="00ED2A15" w:rsidP="00ED2A15">
      <w:pPr>
        <w:pStyle w:val="ListParagraph"/>
        <w:ind w:left="0"/>
        <w:rPr>
          <w:rFonts w:ascii="Times New Roman" w:hAnsi="Times New Roman" w:cs="Times New Roman"/>
          <w:sz w:val="24"/>
          <w:szCs w:val="24"/>
        </w:rPr>
      </w:pPr>
    </w:p>
    <w:p w14:paraId="4CA932AF" w14:textId="77777777" w:rsidR="00E25A1E" w:rsidRDefault="00E25A1E" w:rsidP="00E25A1E">
      <w:pPr>
        <w:pStyle w:val="ListParagraph"/>
        <w:rPr>
          <w:rFonts w:ascii="Times New Roman" w:hAnsi="Times New Roman" w:cs="Times New Roman"/>
          <w:b/>
          <w:bCs/>
          <w:color w:val="4472C4" w:themeColor="accent1"/>
          <w:sz w:val="24"/>
          <w:szCs w:val="24"/>
        </w:rPr>
      </w:pPr>
    </w:p>
    <w:p w14:paraId="2D1EF5B1" w14:textId="77777777" w:rsidR="00C246DA" w:rsidRDefault="00C246DA">
      <w:pPr>
        <w:pStyle w:val="ListParagraph"/>
        <w:ind w:hanging="720"/>
        <w:rPr>
          <w:rFonts w:ascii="Times New Roman" w:hAnsi="Times New Roman" w:cs="Times New Roman"/>
          <w:b/>
          <w:bCs/>
          <w:color w:val="4472C4" w:themeColor="accent1"/>
          <w:sz w:val="24"/>
          <w:szCs w:val="24"/>
        </w:rPr>
      </w:pPr>
    </w:p>
    <w:p w14:paraId="60ECB4FC" w14:textId="77777777" w:rsidR="00C246DA" w:rsidRDefault="00C246DA">
      <w:pPr>
        <w:pStyle w:val="ListParagraph"/>
        <w:ind w:hanging="720"/>
        <w:rPr>
          <w:rFonts w:ascii="Times New Roman" w:hAnsi="Times New Roman" w:cs="Times New Roman"/>
          <w:b/>
          <w:bCs/>
          <w:color w:val="4472C4" w:themeColor="accent1"/>
          <w:sz w:val="24"/>
          <w:szCs w:val="24"/>
        </w:rPr>
      </w:pPr>
    </w:p>
    <w:p w14:paraId="29F6BD32" w14:textId="77777777" w:rsidR="00C246DA" w:rsidRDefault="00C246DA">
      <w:pPr>
        <w:pStyle w:val="ListParagraph"/>
        <w:ind w:hanging="720"/>
        <w:rPr>
          <w:rFonts w:ascii="Times New Roman" w:hAnsi="Times New Roman" w:cs="Times New Roman"/>
          <w:b/>
          <w:bCs/>
          <w:color w:val="4472C4" w:themeColor="accent1"/>
          <w:sz w:val="24"/>
          <w:szCs w:val="24"/>
        </w:rPr>
      </w:pPr>
    </w:p>
    <w:p w14:paraId="11520840" w14:textId="77777777" w:rsidR="00C246DA" w:rsidRDefault="00C246DA">
      <w:pPr>
        <w:pStyle w:val="ListParagraph"/>
        <w:ind w:hanging="720"/>
        <w:rPr>
          <w:rFonts w:ascii="Times New Roman" w:hAnsi="Times New Roman" w:cs="Times New Roman"/>
          <w:b/>
          <w:bCs/>
          <w:color w:val="4472C4" w:themeColor="accent1"/>
          <w:sz w:val="24"/>
          <w:szCs w:val="24"/>
        </w:rPr>
      </w:pPr>
    </w:p>
    <w:p w14:paraId="659BB810" w14:textId="77777777" w:rsidR="00C246DA" w:rsidRDefault="00C246DA">
      <w:pPr>
        <w:pStyle w:val="ListParagraph"/>
        <w:ind w:hanging="720"/>
        <w:rPr>
          <w:rFonts w:ascii="Times New Roman" w:hAnsi="Times New Roman" w:cs="Times New Roman"/>
          <w:b/>
          <w:bCs/>
          <w:color w:val="4472C4" w:themeColor="accent1"/>
          <w:sz w:val="24"/>
          <w:szCs w:val="24"/>
        </w:rPr>
      </w:pPr>
    </w:p>
    <w:p w14:paraId="3D91C063" w14:textId="77777777" w:rsidR="00C246DA" w:rsidRDefault="00C246DA">
      <w:pPr>
        <w:pStyle w:val="ListParagraph"/>
        <w:ind w:hanging="720"/>
        <w:rPr>
          <w:rFonts w:ascii="Times New Roman" w:hAnsi="Times New Roman" w:cs="Times New Roman"/>
          <w:b/>
          <w:bCs/>
          <w:color w:val="4472C4" w:themeColor="accent1"/>
          <w:sz w:val="24"/>
          <w:szCs w:val="24"/>
        </w:rPr>
      </w:pPr>
    </w:p>
    <w:p w14:paraId="407599C1" w14:textId="77777777" w:rsidR="00C246DA" w:rsidRDefault="00C246DA">
      <w:pPr>
        <w:pStyle w:val="ListParagraph"/>
        <w:ind w:hanging="720"/>
        <w:rPr>
          <w:rFonts w:ascii="Times New Roman" w:hAnsi="Times New Roman" w:cs="Times New Roman"/>
          <w:b/>
          <w:bCs/>
          <w:color w:val="4472C4" w:themeColor="accent1"/>
          <w:sz w:val="24"/>
          <w:szCs w:val="24"/>
        </w:rPr>
      </w:pPr>
    </w:p>
    <w:p w14:paraId="3ED277C0" w14:textId="77777777" w:rsidR="00C246DA" w:rsidRDefault="00C246DA">
      <w:pPr>
        <w:pStyle w:val="ListParagraph"/>
        <w:ind w:hanging="720"/>
        <w:rPr>
          <w:rFonts w:ascii="Times New Roman" w:hAnsi="Times New Roman" w:cs="Times New Roman"/>
          <w:b/>
          <w:bCs/>
          <w:color w:val="4472C4" w:themeColor="accent1"/>
          <w:sz w:val="24"/>
          <w:szCs w:val="24"/>
        </w:rPr>
      </w:pPr>
    </w:p>
    <w:p w14:paraId="21A3CACF" w14:textId="77777777" w:rsidR="00C246DA" w:rsidRDefault="00C246DA">
      <w:pPr>
        <w:pStyle w:val="ListParagraph"/>
        <w:ind w:hanging="720"/>
        <w:rPr>
          <w:rFonts w:ascii="Times New Roman" w:hAnsi="Times New Roman" w:cs="Times New Roman"/>
          <w:b/>
          <w:bCs/>
          <w:color w:val="4472C4" w:themeColor="accent1"/>
          <w:sz w:val="24"/>
          <w:szCs w:val="24"/>
        </w:rPr>
      </w:pPr>
    </w:p>
    <w:p w14:paraId="0797BC89" w14:textId="77777777" w:rsidR="00C246DA" w:rsidRDefault="00C246DA">
      <w:pPr>
        <w:pStyle w:val="ListParagraph"/>
        <w:ind w:hanging="720"/>
        <w:rPr>
          <w:rFonts w:ascii="Times New Roman" w:hAnsi="Times New Roman" w:cs="Times New Roman"/>
          <w:b/>
          <w:bCs/>
          <w:color w:val="4472C4" w:themeColor="accent1"/>
          <w:sz w:val="24"/>
          <w:szCs w:val="24"/>
        </w:rPr>
      </w:pPr>
    </w:p>
    <w:p w14:paraId="23B9DA7E" w14:textId="77777777" w:rsidR="00C246DA" w:rsidRDefault="00C246DA">
      <w:pPr>
        <w:pStyle w:val="ListParagraph"/>
        <w:ind w:hanging="720"/>
        <w:rPr>
          <w:rFonts w:ascii="Times New Roman" w:hAnsi="Times New Roman" w:cs="Times New Roman"/>
          <w:b/>
          <w:bCs/>
          <w:color w:val="4472C4" w:themeColor="accent1"/>
          <w:sz w:val="24"/>
          <w:szCs w:val="24"/>
        </w:rPr>
      </w:pPr>
    </w:p>
    <w:p w14:paraId="12BEC38F" w14:textId="77777777" w:rsidR="00C246DA" w:rsidRDefault="00C246DA">
      <w:pPr>
        <w:pStyle w:val="ListParagraph"/>
        <w:ind w:hanging="720"/>
        <w:rPr>
          <w:rFonts w:ascii="Times New Roman" w:hAnsi="Times New Roman" w:cs="Times New Roman"/>
          <w:b/>
          <w:bCs/>
          <w:color w:val="4472C4" w:themeColor="accent1"/>
          <w:sz w:val="24"/>
          <w:szCs w:val="24"/>
        </w:rPr>
      </w:pPr>
    </w:p>
    <w:p w14:paraId="11134BB0" w14:textId="77777777" w:rsidR="00C246DA" w:rsidRDefault="00C246DA">
      <w:pPr>
        <w:pStyle w:val="ListParagraph"/>
        <w:ind w:hanging="720"/>
        <w:rPr>
          <w:rFonts w:ascii="Times New Roman" w:hAnsi="Times New Roman" w:cs="Times New Roman"/>
          <w:b/>
          <w:bCs/>
          <w:color w:val="4472C4" w:themeColor="accent1"/>
          <w:sz w:val="24"/>
          <w:szCs w:val="24"/>
        </w:rPr>
      </w:pPr>
    </w:p>
    <w:p w14:paraId="62602A43" w14:textId="77777777" w:rsidR="00C246DA" w:rsidRDefault="00C246DA">
      <w:pPr>
        <w:pStyle w:val="ListParagraph"/>
        <w:ind w:hanging="720"/>
        <w:rPr>
          <w:rFonts w:ascii="Times New Roman" w:hAnsi="Times New Roman" w:cs="Times New Roman"/>
          <w:b/>
          <w:bCs/>
          <w:color w:val="4472C4" w:themeColor="accent1"/>
          <w:sz w:val="24"/>
          <w:szCs w:val="24"/>
        </w:rPr>
      </w:pPr>
    </w:p>
    <w:p w14:paraId="6D4EE6E5" w14:textId="77777777" w:rsidR="00C246DA" w:rsidRDefault="00C246DA">
      <w:pPr>
        <w:pStyle w:val="ListParagraph"/>
        <w:ind w:hanging="720"/>
        <w:rPr>
          <w:rFonts w:ascii="Times New Roman" w:hAnsi="Times New Roman" w:cs="Times New Roman"/>
          <w:b/>
          <w:bCs/>
          <w:color w:val="4472C4" w:themeColor="accent1"/>
          <w:sz w:val="24"/>
          <w:szCs w:val="24"/>
        </w:rPr>
      </w:pPr>
    </w:p>
    <w:p w14:paraId="2B2D58CE" w14:textId="77777777" w:rsidR="00C246DA" w:rsidRDefault="00C246DA">
      <w:pPr>
        <w:pStyle w:val="ListParagraph"/>
        <w:ind w:hanging="720"/>
        <w:rPr>
          <w:rFonts w:ascii="Times New Roman" w:hAnsi="Times New Roman" w:cs="Times New Roman"/>
          <w:b/>
          <w:bCs/>
          <w:color w:val="4472C4" w:themeColor="accent1"/>
          <w:sz w:val="24"/>
          <w:szCs w:val="24"/>
        </w:rPr>
      </w:pPr>
    </w:p>
    <w:p w14:paraId="7F411625" w14:textId="77777777" w:rsidR="00C246DA" w:rsidRDefault="00C246DA">
      <w:pPr>
        <w:pStyle w:val="ListParagraph"/>
        <w:ind w:hanging="720"/>
        <w:rPr>
          <w:rFonts w:ascii="Times New Roman" w:hAnsi="Times New Roman" w:cs="Times New Roman"/>
          <w:b/>
          <w:bCs/>
          <w:color w:val="4472C4" w:themeColor="accent1"/>
          <w:sz w:val="24"/>
          <w:szCs w:val="24"/>
        </w:rPr>
      </w:pPr>
    </w:p>
    <w:p w14:paraId="14BC5B2B" w14:textId="77777777" w:rsidR="00C246DA" w:rsidRDefault="00C246DA">
      <w:pPr>
        <w:pStyle w:val="ListParagraph"/>
        <w:ind w:hanging="720"/>
        <w:rPr>
          <w:rFonts w:ascii="Times New Roman" w:hAnsi="Times New Roman" w:cs="Times New Roman"/>
          <w:b/>
          <w:bCs/>
          <w:color w:val="4472C4" w:themeColor="accent1"/>
          <w:sz w:val="24"/>
          <w:szCs w:val="24"/>
        </w:rPr>
      </w:pPr>
    </w:p>
    <w:p w14:paraId="06F6D957" w14:textId="77777777" w:rsidR="00C246DA" w:rsidRDefault="00C246DA">
      <w:pPr>
        <w:pStyle w:val="ListParagraph"/>
        <w:ind w:hanging="720"/>
        <w:rPr>
          <w:rFonts w:ascii="Times New Roman" w:hAnsi="Times New Roman" w:cs="Times New Roman"/>
          <w:b/>
          <w:bCs/>
          <w:color w:val="4472C4" w:themeColor="accent1"/>
          <w:sz w:val="24"/>
          <w:szCs w:val="24"/>
        </w:rPr>
      </w:pPr>
    </w:p>
    <w:p w14:paraId="63B93313" w14:textId="77777777" w:rsidR="00C246DA" w:rsidRDefault="00C246DA">
      <w:pPr>
        <w:pStyle w:val="ListParagraph"/>
        <w:ind w:hanging="720"/>
        <w:rPr>
          <w:rFonts w:ascii="Times New Roman" w:hAnsi="Times New Roman" w:cs="Times New Roman"/>
          <w:b/>
          <w:bCs/>
          <w:color w:val="4472C4" w:themeColor="accent1"/>
          <w:sz w:val="24"/>
          <w:szCs w:val="24"/>
        </w:rPr>
      </w:pPr>
    </w:p>
    <w:p w14:paraId="5955F450" w14:textId="77777777" w:rsidR="00C246DA" w:rsidRDefault="00C246DA">
      <w:pPr>
        <w:pStyle w:val="ListParagraph"/>
        <w:ind w:hanging="720"/>
        <w:rPr>
          <w:rFonts w:ascii="Times New Roman" w:hAnsi="Times New Roman" w:cs="Times New Roman"/>
          <w:b/>
          <w:bCs/>
          <w:color w:val="4472C4" w:themeColor="accent1"/>
          <w:sz w:val="24"/>
          <w:szCs w:val="24"/>
        </w:rPr>
      </w:pPr>
    </w:p>
    <w:p w14:paraId="4BAD5E27" w14:textId="77777777" w:rsidR="00C246DA" w:rsidRDefault="00C246DA">
      <w:pPr>
        <w:pStyle w:val="ListParagraph"/>
        <w:ind w:hanging="720"/>
        <w:rPr>
          <w:rFonts w:ascii="Times New Roman" w:hAnsi="Times New Roman" w:cs="Times New Roman"/>
          <w:b/>
          <w:bCs/>
          <w:color w:val="4472C4" w:themeColor="accent1"/>
          <w:sz w:val="24"/>
          <w:szCs w:val="24"/>
        </w:rPr>
      </w:pPr>
    </w:p>
    <w:p w14:paraId="45F8F1AB" w14:textId="77777777" w:rsidR="00C246DA" w:rsidRDefault="00C246DA">
      <w:pPr>
        <w:pStyle w:val="ListParagraph"/>
        <w:ind w:hanging="720"/>
        <w:rPr>
          <w:rFonts w:ascii="Times New Roman" w:hAnsi="Times New Roman" w:cs="Times New Roman"/>
          <w:b/>
          <w:bCs/>
          <w:color w:val="4472C4" w:themeColor="accent1"/>
          <w:sz w:val="24"/>
          <w:szCs w:val="24"/>
        </w:rPr>
      </w:pPr>
    </w:p>
    <w:p w14:paraId="3A46FD3A" w14:textId="77777777" w:rsidR="00C246DA" w:rsidRDefault="00C246DA">
      <w:pPr>
        <w:pStyle w:val="ListParagraph"/>
        <w:ind w:hanging="720"/>
        <w:rPr>
          <w:rFonts w:ascii="Times New Roman" w:hAnsi="Times New Roman" w:cs="Times New Roman"/>
          <w:b/>
          <w:bCs/>
          <w:color w:val="4472C4" w:themeColor="accent1"/>
          <w:sz w:val="24"/>
          <w:szCs w:val="24"/>
        </w:rPr>
      </w:pPr>
    </w:p>
    <w:p w14:paraId="0F80A04A" w14:textId="77777777" w:rsidR="00C246DA" w:rsidRDefault="00C246DA">
      <w:pPr>
        <w:pStyle w:val="ListParagraph"/>
        <w:ind w:hanging="720"/>
        <w:rPr>
          <w:rFonts w:ascii="Times New Roman" w:hAnsi="Times New Roman" w:cs="Times New Roman"/>
          <w:b/>
          <w:bCs/>
          <w:color w:val="4472C4" w:themeColor="accent1"/>
          <w:sz w:val="24"/>
          <w:szCs w:val="24"/>
        </w:rPr>
      </w:pPr>
    </w:p>
    <w:p w14:paraId="7D2359BA" w14:textId="77777777" w:rsidR="00C246DA" w:rsidRDefault="00C246DA">
      <w:pPr>
        <w:pStyle w:val="ListParagraph"/>
        <w:ind w:hanging="720"/>
        <w:rPr>
          <w:rFonts w:ascii="Times New Roman" w:hAnsi="Times New Roman" w:cs="Times New Roman"/>
          <w:b/>
          <w:bCs/>
          <w:color w:val="4472C4" w:themeColor="accent1"/>
          <w:sz w:val="24"/>
          <w:szCs w:val="24"/>
        </w:rPr>
      </w:pPr>
    </w:p>
    <w:p w14:paraId="4BB2D4BE" w14:textId="77777777" w:rsidR="00C246DA" w:rsidRDefault="00C246DA">
      <w:pPr>
        <w:pStyle w:val="ListParagraph"/>
        <w:ind w:hanging="720"/>
        <w:rPr>
          <w:rFonts w:ascii="Times New Roman" w:hAnsi="Times New Roman" w:cs="Times New Roman"/>
          <w:b/>
          <w:bCs/>
          <w:color w:val="4472C4" w:themeColor="accent1"/>
          <w:sz w:val="24"/>
          <w:szCs w:val="24"/>
        </w:rPr>
      </w:pPr>
    </w:p>
    <w:p w14:paraId="3FBEB1A3" w14:textId="77777777" w:rsidR="00C246DA" w:rsidRDefault="00C246DA">
      <w:pPr>
        <w:pStyle w:val="ListParagraph"/>
        <w:ind w:hanging="720"/>
        <w:rPr>
          <w:rFonts w:ascii="Times New Roman" w:hAnsi="Times New Roman" w:cs="Times New Roman"/>
          <w:b/>
          <w:bCs/>
          <w:color w:val="4472C4" w:themeColor="accent1"/>
          <w:sz w:val="24"/>
          <w:szCs w:val="24"/>
        </w:rPr>
      </w:pPr>
    </w:p>
    <w:p w14:paraId="61733252" w14:textId="77777777" w:rsidR="00C246DA" w:rsidRDefault="00C246DA">
      <w:pPr>
        <w:pStyle w:val="ListParagraph"/>
        <w:ind w:hanging="720"/>
        <w:rPr>
          <w:rFonts w:ascii="Times New Roman" w:hAnsi="Times New Roman" w:cs="Times New Roman"/>
          <w:b/>
          <w:bCs/>
          <w:color w:val="4472C4" w:themeColor="accent1"/>
          <w:sz w:val="24"/>
          <w:szCs w:val="24"/>
        </w:rPr>
      </w:pPr>
    </w:p>
    <w:p w14:paraId="0EDFE81E" w14:textId="77777777" w:rsidR="00C246DA" w:rsidRDefault="00C246DA">
      <w:pPr>
        <w:pStyle w:val="ListParagraph"/>
        <w:ind w:hanging="720"/>
        <w:rPr>
          <w:rFonts w:ascii="Times New Roman" w:hAnsi="Times New Roman" w:cs="Times New Roman"/>
          <w:b/>
          <w:bCs/>
          <w:color w:val="4472C4" w:themeColor="accent1"/>
          <w:sz w:val="24"/>
          <w:szCs w:val="24"/>
        </w:rPr>
      </w:pPr>
    </w:p>
    <w:p w14:paraId="11266EB3" w14:textId="77777777" w:rsidR="00C246DA" w:rsidRDefault="00C246DA">
      <w:pPr>
        <w:pStyle w:val="ListParagraph"/>
        <w:ind w:hanging="720"/>
        <w:rPr>
          <w:rFonts w:ascii="Times New Roman" w:hAnsi="Times New Roman" w:cs="Times New Roman"/>
          <w:b/>
          <w:bCs/>
          <w:color w:val="4472C4" w:themeColor="accent1"/>
          <w:sz w:val="24"/>
          <w:szCs w:val="24"/>
        </w:rPr>
      </w:pPr>
    </w:p>
    <w:p w14:paraId="3D5AE2B4" w14:textId="77777777" w:rsidR="00C246DA" w:rsidRDefault="00C246DA">
      <w:pPr>
        <w:pStyle w:val="ListParagraph"/>
        <w:ind w:hanging="720"/>
        <w:rPr>
          <w:rFonts w:ascii="Times New Roman" w:hAnsi="Times New Roman" w:cs="Times New Roman"/>
          <w:b/>
          <w:bCs/>
          <w:color w:val="4472C4" w:themeColor="accent1"/>
          <w:sz w:val="24"/>
          <w:szCs w:val="24"/>
        </w:rPr>
      </w:pPr>
    </w:p>
    <w:p w14:paraId="41B948C6" w14:textId="77777777" w:rsidR="00C246DA" w:rsidRDefault="00C246DA">
      <w:pPr>
        <w:pStyle w:val="ListParagraph"/>
        <w:ind w:hanging="720"/>
        <w:rPr>
          <w:rFonts w:ascii="Times New Roman" w:hAnsi="Times New Roman" w:cs="Times New Roman"/>
          <w:b/>
          <w:bCs/>
          <w:color w:val="4472C4" w:themeColor="accent1"/>
          <w:sz w:val="24"/>
          <w:szCs w:val="24"/>
        </w:rPr>
      </w:pPr>
    </w:p>
    <w:p w14:paraId="2C860D23" w14:textId="77777777" w:rsidR="00C246DA" w:rsidRDefault="00C246DA">
      <w:pPr>
        <w:pStyle w:val="ListParagraph"/>
        <w:ind w:hanging="720"/>
        <w:rPr>
          <w:rFonts w:ascii="Times New Roman" w:hAnsi="Times New Roman" w:cs="Times New Roman"/>
          <w:b/>
          <w:bCs/>
          <w:color w:val="4472C4" w:themeColor="accent1"/>
          <w:sz w:val="24"/>
          <w:szCs w:val="24"/>
        </w:rPr>
      </w:pPr>
    </w:p>
    <w:p w14:paraId="0CC9CED6" w14:textId="64871037" w:rsidR="00E25A1E" w:rsidRPr="00E435EF" w:rsidRDefault="00E25A1E" w:rsidP="00C246DA">
      <w:pPr>
        <w:pStyle w:val="ListParagraph"/>
        <w:ind w:hanging="720"/>
        <w:rPr>
          <w:rFonts w:ascii="Times New Roman" w:hAnsi="Times New Roman" w:cs="Times New Roman"/>
          <w:sz w:val="24"/>
          <w:szCs w:val="24"/>
        </w:rPr>
      </w:pPr>
      <w:r>
        <w:rPr>
          <w:rFonts w:ascii="Times New Roman" w:hAnsi="Times New Roman" w:cs="Times New Roman"/>
          <w:b/>
          <w:bCs/>
          <w:color w:val="4472C4" w:themeColor="accent1"/>
          <w:sz w:val="24"/>
          <w:szCs w:val="24"/>
        </w:rPr>
        <w:t xml:space="preserve">Appendix </w:t>
      </w:r>
      <w:r w:rsidR="007E4B1E">
        <w:rPr>
          <w:rFonts w:ascii="Times New Roman" w:hAnsi="Times New Roman" w:cs="Times New Roman"/>
          <w:b/>
          <w:bCs/>
          <w:color w:val="4472C4" w:themeColor="accent1"/>
          <w:sz w:val="24"/>
          <w:szCs w:val="24"/>
        </w:rPr>
        <w:t>B</w:t>
      </w:r>
      <w:r>
        <w:rPr>
          <w:rFonts w:ascii="Times New Roman" w:hAnsi="Times New Roman" w:cs="Times New Roman"/>
          <w:b/>
          <w:bCs/>
          <w:color w:val="4472C4" w:themeColor="accent1"/>
          <w:sz w:val="24"/>
          <w:szCs w:val="24"/>
        </w:rPr>
        <w:t xml:space="preserve"> </w:t>
      </w:r>
      <w:r w:rsidR="002A4CAC">
        <w:rPr>
          <w:rFonts w:ascii="Times New Roman" w:hAnsi="Times New Roman" w:cs="Times New Roman"/>
          <w:b/>
          <w:bCs/>
          <w:color w:val="4472C4" w:themeColor="accent1"/>
          <w:sz w:val="24"/>
          <w:szCs w:val="24"/>
        </w:rPr>
        <w:t>–</w:t>
      </w:r>
      <w:r>
        <w:rPr>
          <w:rFonts w:ascii="Times New Roman" w:hAnsi="Times New Roman" w:cs="Times New Roman"/>
          <w:b/>
          <w:bCs/>
          <w:color w:val="4472C4" w:themeColor="accent1"/>
          <w:sz w:val="24"/>
          <w:szCs w:val="24"/>
        </w:rPr>
        <w:t xml:space="preserve"> </w:t>
      </w:r>
      <w:r w:rsidR="005D182B">
        <w:rPr>
          <w:rFonts w:ascii="Times New Roman" w:hAnsi="Times New Roman" w:cs="Times New Roman"/>
          <w:b/>
          <w:bCs/>
          <w:color w:val="4472C4" w:themeColor="accent1"/>
          <w:sz w:val="24"/>
          <w:szCs w:val="24"/>
        </w:rPr>
        <w:t>Administrative p</w:t>
      </w:r>
      <w:r w:rsidR="002A4CAC">
        <w:rPr>
          <w:rFonts w:ascii="Times New Roman" w:hAnsi="Times New Roman" w:cs="Times New Roman"/>
          <w:b/>
          <w:bCs/>
          <w:color w:val="4472C4" w:themeColor="accent1"/>
          <w:sz w:val="24"/>
          <w:szCs w:val="24"/>
        </w:rPr>
        <w:t>oint</w:t>
      </w:r>
      <w:r w:rsidR="005D182B">
        <w:rPr>
          <w:rFonts w:ascii="Times New Roman" w:hAnsi="Times New Roman" w:cs="Times New Roman"/>
          <w:b/>
          <w:bCs/>
          <w:color w:val="4472C4" w:themeColor="accent1"/>
          <w:sz w:val="24"/>
          <w:szCs w:val="24"/>
        </w:rPr>
        <w:t>s</w:t>
      </w:r>
      <w:r w:rsidR="002A4CAC">
        <w:rPr>
          <w:rFonts w:ascii="Times New Roman" w:hAnsi="Times New Roman" w:cs="Times New Roman"/>
          <w:b/>
          <w:bCs/>
          <w:color w:val="4472C4" w:themeColor="accent1"/>
          <w:sz w:val="24"/>
          <w:szCs w:val="24"/>
        </w:rPr>
        <w:t xml:space="preserve"> of contacts for this agreement</w:t>
      </w:r>
      <w:r w:rsidR="005D182B">
        <w:rPr>
          <w:rFonts w:ascii="Times New Roman" w:hAnsi="Times New Roman" w:cs="Times New Roman"/>
          <w:b/>
          <w:bCs/>
          <w:color w:val="4472C4" w:themeColor="accent1"/>
          <w:sz w:val="24"/>
          <w:szCs w:val="24"/>
        </w:rPr>
        <w:t xml:space="preserve"> (Limit of five</w:t>
      </w:r>
      <w:r w:rsidR="0050226E">
        <w:rPr>
          <w:rFonts w:ascii="Times New Roman" w:hAnsi="Times New Roman" w:cs="Times New Roman"/>
          <w:b/>
          <w:bCs/>
          <w:color w:val="4472C4" w:themeColor="accent1"/>
          <w:sz w:val="24"/>
          <w:szCs w:val="24"/>
        </w:rPr>
        <w:t>)</w:t>
      </w:r>
    </w:p>
    <w:p w14:paraId="35108CFC" w14:textId="77777777" w:rsidR="00E25A1E" w:rsidRPr="00D90491" w:rsidRDefault="00E25A1E" w:rsidP="00D90491">
      <w:pPr>
        <w:pStyle w:val="ListParagraph"/>
        <w:numPr>
          <w:ilvl w:val="0"/>
          <w:numId w:val="8"/>
        </w:numPr>
        <w:spacing w:after="0" w:line="240" w:lineRule="auto"/>
        <w:jc w:val="both"/>
        <w:rPr>
          <w:rFonts w:ascii="Times New Roman" w:hAnsi="Times New Roman" w:cs="Times New Roman"/>
          <w:sz w:val="24"/>
          <w:szCs w:val="24"/>
        </w:rPr>
      </w:pPr>
      <w:r w:rsidRPr="00D90491">
        <w:rPr>
          <w:rFonts w:ascii="Times New Roman" w:hAnsi="Times New Roman" w:cs="Times New Roman"/>
          <w:sz w:val="24"/>
          <w:szCs w:val="24"/>
        </w:rPr>
        <w:t>The FEMA point of contact is as follows:</w:t>
      </w:r>
    </w:p>
    <w:p w14:paraId="56FD5D96" w14:textId="77777777" w:rsidR="00E25A1E" w:rsidRPr="00D90491" w:rsidRDefault="00E25A1E" w:rsidP="00D90491">
      <w:pPr>
        <w:spacing w:after="0" w:line="240" w:lineRule="auto"/>
        <w:ind w:left="720" w:firstLine="720"/>
        <w:jc w:val="both"/>
        <w:rPr>
          <w:rFonts w:ascii="Times New Roman" w:hAnsi="Times New Roman" w:cs="Times New Roman"/>
          <w:sz w:val="24"/>
          <w:szCs w:val="24"/>
        </w:rPr>
      </w:pPr>
      <w:r w:rsidRPr="00D90491">
        <w:rPr>
          <w:rFonts w:ascii="Times New Roman" w:hAnsi="Times New Roman" w:cs="Times New Roman"/>
          <w:sz w:val="24"/>
          <w:szCs w:val="24"/>
        </w:rPr>
        <w:t>Name</w:t>
      </w:r>
    </w:p>
    <w:p w14:paraId="72F2F4DB" w14:textId="77777777" w:rsidR="00D90491" w:rsidRDefault="00E25A1E" w:rsidP="00D90491">
      <w:pPr>
        <w:spacing w:after="0" w:line="240" w:lineRule="auto"/>
        <w:ind w:left="720" w:firstLine="720"/>
        <w:jc w:val="both"/>
        <w:rPr>
          <w:rFonts w:ascii="Times New Roman" w:hAnsi="Times New Roman" w:cs="Times New Roman"/>
          <w:sz w:val="24"/>
          <w:szCs w:val="24"/>
        </w:rPr>
      </w:pPr>
      <w:r w:rsidRPr="00D90491">
        <w:rPr>
          <w:rFonts w:ascii="Times New Roman" w:hAnsi="Times New Roman" w:cs="Times New Roman"/>
          <w:sz w:val="24"/>
          <w:szCs w:val="24"/>
        </w:rPr>
        <w:t>Title</w:t>
      </w:r>
    </w:p>
    <w:p w14:paraId="75487D2A" w14:textId="4BB4D241" w:rsidR="00E25A1E" w:rsidRPr="00D90491" w:rsidRDefault="00E25A1E" w:rsidP="00D90491">
      <w:pPr>
        <w:spacing w:after="0" w:line="240" w:lineRule="auto"/>
        <w:ind w:left="720" w:firstLine="720"/>
        <w:jc w:val="both"/>
        <w:rPr>
          <w:rFonts w:ascii="Times New Roman" w:hAnsi="Times New Roman" w:cs="Times New Roman"/>
          <w:sz w:val="24"/>
          <w:szCs w:val="24"/>
        </w:rPr>
      </w:pPr>
      <w:r w:rsidRPr="00D90491">
        <w:rPr>
          <w:rFonts w:ascii="Times New Roman" w:hAnsi="Times New Roman" w:cs="Times New Roman"/>
          <w:sz w:val="24"/>
          <w:szCs w:val="24"/>
        </w:rPr>
        <w:t>Phone</w:t>
      </w:r>
    </w:p>
    <w:p w14:paraId="78F6B74E" w14:textId="77777777" w:rsidR="00E25A1E" w:rsidRPr="00D90491" w:rsidRDefault="00E25A1E" w:rsidP="00D90491">
      <w:pPr>
        <w:spacing w:after="0" w:line="240" w:lineRule="auto"/>
        <w:ind w:left="720" w:firstLine="720"/>
        <w:jc w:val="both"/>
        <w:rPr>
          <w:rFonts w:ascii="Times New Roman" w:hAnsi="Times New Roman" w:cs="Times New Roman"/>
          <w:sz w:val="24"/>
          <w:szCs w:val="24"/>
        </w:rPr>
      </w:pPr>
      <w:r w:rsidRPr="00D90491">
        <w:rPr>
          <w:rFonts w:ascii="Times New Roman" w:hAnsi="Times New Roman" w:cs="Times New Roman"/>
          <w:sz w:val="24"/>
          <w:szCs w:val="24"/>
        </w:rPr>
        <w:t>Email Address</w:t>
      </w:r>
    </w:p>
    <w:p w14:paraId="2BE31FB3" w14:textId="77777777" w:rsidR="00E25A1E" w:rsidRPr="00076CDE" w:rsidRDefault="00E25A1E" w:rsidP="00E25A1E">
      <w:pPr>
        <w:pStyle w:val="ListParagraph"/>
        <w:spacing w:after="0" w:line="240" w:lineRule="auto"/>
        <w:ind w:left="2880"/>
        <w:jc w:val="both"/>
        <w:rPr>
          <w:rFonts w:ascii="Times New Roman" w:hAnsi="Times New Roman" w:cs="Times New Roman"/>
          <w:sz w:val="24"/>
          <w:szCs w:val="24"/>
        </w:rPr>
      </w:pPr>
    </w:p>
    <w:p w14:paraId="4343F350" w14:textId="144935EC" w:rsidR="00E25A1E" w:rsidRPr="00D90491" w:rsidRDefault="00E25A1E" w:rsidP="00D90491">
      <w:pPr>
        <w:pStyle w:val="ListParagraph"/>
        <w:numPr>
          <w:ilvl w:val="0"/>
          <w:numId w:val="8"/>
        </w:numPr>
        <w:spacing w:after="0" w:line="240" w:lineRule="auto"/>
        <w:jc w:val="both"/>
        <w:rPr>
          <w:rFonts w:ascii="Times New Roman" w:hAnsi="Times New Roman" w:cs="Times New Roman"/>
          <w:sz w:val="24"/>
          <w:szCs w:val="24"/>
        </w:rPr>
      </w:pPr>
      <w:r w:rsidRPr="00D90491">
        <w:rPr>
          <w:rFonts w:ascii="Times New Roman" w:hAnsi="Times New Roman" w:cs="Times New Roman"/>
          <w:sz w:val="24"/>
          <w:szCs w:val="24"/>
        </w:rPr>
        <w:t>T</w:t>
      </w:r>
      <w:r w:rsidRPr="00FE3F8F">
        <w:rPr>
          <w:rFonts w:ascii="Times New Roman" w:hAnsi="Times New Roman" w:cs="Times New Roman"/>
          <w:color w:val="000000" w:themeColor="text1"/>
          <w:sz w:val="24"/>
          <w:szCs w:val="24"/>
        </w:rPr>
        <w:t xml:space="preserve">he </w:t>
      </w:r>
      <w:r w:rsidR="00427348" w:rsidRPr="00FE3F8F">
        <w:rPr>
          <w:rFonts w:ascii="Times New Roman" w:hAnsi="Times New Roman" w:cs="Times New Roman"/>
          <w:color w:val="000000" w:themeColor="text1"/>
          <w:sz w:val="24"/>
          <w:szCs w:val="24"/>
        </w:rPr>
        <w:t>Recipient Entity</w:t>
      </w:r>
      <w:r w:rsidRPr="00FE3F8F">
        <w:rPr>
          <w:rFonts w:ascii="Times New Roman" w:hAnsi="Times New Roman" w:cs="Times New Roman"/>
          <w:color w:val="000000" w:themeColor="text1"/>
          <w:sz w:val="24"/>
          <w:szCs w:val="24"/>
        </w:rPr>
        <w:t xml:space="preserve"> </w:t>
      </w:r>
      <w:r w:rsidRPr="00D90491">
        <w:rPr>
          <w:rFonts w:ascii="Times New Roman" w:hAnsi="Times New Roman" w:cs="Times New Roman"/>
          <w:sz w:val="24"/>
          <w:szCs w:val="24"/>
        </w:rPr>
        <w:t>point of contact is as follows:</w:t>
      </w:r>
    </w:p>
    <w:p w14:paraId="20DA2360" w14:textId="77777777" w:rsidR="00E25A1E" w:rsidRPr="00076CDE" w:rsidRDefault="00E25A1E" w:rsidP="00D90491">
      <w:pPr>
        <w:spacing w:after="0" w:line="240" w:lineRule="auto"/>
        <w:ind w:left="720" w:firstLine="720"/>
        <w:contextualSpacing/>
        <w:jc w:val="both"/>
        <w:rPr>
          <w:rFonts w:ascii="Times New Roman" w:hAnsi="Times New Roman" w:cs="Times New Roman"/>
          <w:sz w:val="24"/>
          <w:szCs w:val="24"/>
        </w:rPr>
      </w:pPr>
      <w:r w:rsidRPr="00076CDE">
        <w:rPr>
          <w:rFonts w:ascii="Times New Roman" w:hAnsi="Times New Roman" w:cs="Times New Roman"/>
          <w:sz w:val="24"/>
          <w:szCs w:val="24"/>
        </w:rPr>
        <w:t>Name</w:t>
      </w:r>
    </w:p>
    <w:p w14:paraId="07BD16A7" w14:textId="77777777" w:rsidR="00D90491" w:rsidRDefault="00E25A1E" w:rsidP="00D90491">
      <w:pPr>
        <w:spacing w:after="0" w:line="240" w:lineRule="auto"/>
        <w:ind w:left="1440"/>
        <w:contextualSpacing/>
        <w:jc w:val="both"/>
        <w:rPr>
          <w:rFonts w:ascii="Times New Roman" w:hAnsi="Times New Roman" w:cs="Times New Roman"/>
          <w:sz w:val="24"/>
          <w:szCs w:val="24"/>
        </w:rPr>
      </w:pPr>
      <w:r w:rsidRPr="00076CDE">
        <w:rPr>
          <w:rFonts w:ascii="Times New Roman" w:hAnsi="Times New Roman" w:cs="Times New Roman"/>
          <w:sz w:val="24"/>
          <w:szCs w:val="24"/>
        </w:rPr>
        <w:t>Title</w:t>
      </w:r>
    </w:p>
    <w:p w14:paraId="6D96C443" w14:textId="3AE53F60" w:rsidR="00E25A1E" w:rsidRPr="00076CDE" w:rsidRDefault="00E25A1E" w:rsidP="00D90491">
      <w:pPr>
        <w:spacing w:after="0" w:line="240" w:lineRule="auto"/>
        <w:ind w:left="1440"/>
        <w:contextualSpacing/>
        <w:jc w:val="both"/>
        <w:rPr>
          <w:rFonts w:ascii="Times New Roman" w:hAnsi="Times New Roman" w:cs="Times New Roman"/>
          <w:sz w:val="24"/>
          <w:szCs w:val="24"/>
        </w:rPr>
      </w:pPr>
      <w:r w:rsidRPr="00076CDE">
        <w:rPr>
          <w:rFonts w:ascii="Times New Roman" w:hAnsi="Times New Roman" w:cs="Times New Roman"/>
          <w:sz w:val="24"/>
          <w:szCs w:val="24"/>
        </w:rPr>
        <w:t>Phone</w:t>
      </w:r>
    </w:p>
    <w:p w14:paraId="4BF42810" w14:textId="77777777" w:rsidR="00E25A1E" w:rsidRPr="00076CDE" w:rsidRDefault="00E25A1E" w:rsidP="00D90491">
      <w:pPr>
        <w:spacing w:after="0" w:line="240" w:lineRule="auto"/>
        <w:ind w:left="720" w:firstLine="720"/>
        <w:contextualSpacing/>
        <w:jc w:val="both"/>
        <w:rPr>
          <w:rFonts w:ascii="Times New Roman" w:hAnsi="Times New Roman" w:cs="Times New Roman"/>
          <w:sz w:val="24"/>
          <w:szCs w:val="24"/>
        </w:rPr>
      </w:pPr>
      <w:r w:rsidRPr="00076CDE">
        <w:rPr>
          <w:rFonts w:ascii="Times New Roman" w:hAnsi="Times New Roman" w:cs="Times New Roman"/>
          <w:sz w:val="24"/>
          <w:szCs w:val="24"/>
        </w:rPr>
        <w:t>Email Address</w:t>
      </w:r>
    </w:p>
    <w:p w14:paraId="61631A60" w14:textId="064E817A" w:rsidR="00E25A1E" w:rsidRPr="00E25A1E" w:rsidRDefault="00E25A1E" w:rsidP="000A553D">
      <w:pPr>
        <w:spacing w:after="0" w:line="240" w:lineRule="auto"/>
        <w:rPr>
          <w:rFonts w:ascii="Times New Roman" w:hAnsi="Times New Roman" w:cs="Times New Roman"/>
          <w:color w:val="4472C4" w:themeColor="accent1"/>
          <w:sz w:val="24"/>
          <w:szCs w:val="24"/>
        </w:rPr>
      </w:pPr>
    </w:p>
    <w:sectPr w:rsidR="00E25A1E" w:rsidRPr="00E25A1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72F1" w14:textId="77777777" w:rsidR="00780F3B" w:rsidRDefault="00780F3B" w:rsidP="007D5BFB">
      <w:pPr>
        <w:spacing w:after="0" w:line="240" w:lineRule="auto"/>
      </w:pPr>
      <w:r>
        <w:separator/>
      </w:r>
    </w:p>
  </w:endnote>
  <w:endnote w:type="continuationSeparator" w:id="0">
    <w:p w14:paraId="3383BF5D" w14:textId="77777777" w:rsidR="00780F3B" w:rsidRDefault="00780F3B" w:rsidP="007D5BFB">
      <w:pPr>
        <w:spacing w:after="0" w:line="240" w:lineRule="auto"/>
      </w:pPr>
      <w:r>
        <w:continuationSeparator/>
      </w:r>
    </w:p>
  </w:endnote>
  <w:endnote w:type="continuationNotice" w:id="1">
    <w:p w14:paraId="214174CE" w14:textId="77777777" w:rsidR="00780F3B" w:rsidRDefault="00780F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52701"/>
      <w:docPartObj>
        <w:docPartGallery w:val="Page Numbers (Bottom of Page)"/>
        <w:docPartUnique/>
      </w:docPartObj>
    </w:sdtPr>
    <w:sdtEndPr/>
    <w:sdtContent>
      <w:sdt>
        <w:sdtPr>
          <w:id w:val="-1769616900"/>
          <w:docPartObj>
            <w:docPartGallery w:val="Page Numbers (Top of Page)"/>
            <w:docPartUnique/>
          </w:docPartObj>
        </w:sdtPr>
        <w:sdtEndPr/>
        <w:sdtContent>
          <w:p w14:paraId="3CB1C144" w14:textId="418DDFB6" w:rsidR="00577ECE" w:rsidRDefault="00577ECE">
            <w:pPr>
              <w:pStyle w:val="Footer"/>
              <w:jc w:val="right"/>
            </w:pPr>
            <w:r w:rsidRPr="00577ECE">
              <w:t xml:space="preserve">Page </w:t>
            </w:r>
            <w:r w:rsidRPr="00577ECE">
              <w:rPr>
                <w:sz w:val="24"/>
                <w:szCs w:val="24"/>
              </w:rPr>
              <w:fldChar w:fldCharType="begin"/>
            </w:r>
            <w:r w:rsidRPr="00577ECE">
              <w:instrText xml:space="preserve"> PAGE </w:instrText>
            </w:r>
            <w:r w:rsidRPr="00577ECE">
              <w:rPr>
                <w:sz w:val="24"/>
                <w:szCs w:val="24"/>
              </w:rPr>
              <w:fldChar w:fldCharType="separate"/>
            </w:r>
            <w:r w:rsidRPr="00577ECE">
              <w:rPr>
                <w:noProof/>
              </w:rPr>
              <w:t>2</w:t>
            </w:r>
            <w:r w:rsidRPr="00577ECE">
              <w:rPr>
                <w:sz w:val="24"/>
                <w:szCs w:val="24"/>
              </w:rPr>
              <w:fldChar w:fldCharType="end"/>
            </w:r>
            <w:r w:rsidRPr="00577ECE">
              <w:t xml:space="preserve"> of </w:t>
            </w:r>
            <w:r w:rsidR="00064830">
              <w:fldChar w:fldCharType="begin"/>
            </w:r>
            <w:r w:rsidR="00064830">
              <w:instrText xml:space="preserve"> NUMPAGES  </w:instrText>
            </w:r>
            <w:r w:rsidR="00064830">
              <w:fldChar w:fldCharType="separate"/>
            </w:r>
            <w:r w:rsidRPr="00577ECE">
              <w:rPr>
                <w:noProof/>
              </w:rPr>
              <w:t>2</w:t>
            </w:r>
            <w:r w:rsidR="00064830">
              <w:rPr>
                <w:noProof/>
              </w:rPr>
              <w:fldChar w:fldCharType="end"/>
            </w:r>
          </w:p>
        </w:sdtContent>
      </w:sdt>
    </w:sdtContent>
  </w:sdt>
  <w:p w14:paraId="5231D680" w14:textId="77777777" w:rsidR="00577ECE" w:rsidRDefault="00577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6120" w14:textId="77777777" w:rsidR="00780F3B" w:rsidRDefault="00780F3B" w:rsidP="007D5BFB">
      <w:pPr>
        <w:spacing w:after="0" w:line="240" w:lineRule="auto"/>
      </w:pPr>
      <w:r>
        <w:separator/>
      </w:r>
    </w:p>
  </w:footnote>
  <w:footnote w:type="continuationSeparator" w:id="0">
    <w:p w14:paraId="28F59548" w14:textId="77777777" w:rsidR="00780F3B" w:rsidRDefault="00780F3B" w:rsidP="007D5BFB">
      <w:pPr>
        <w:spacing w:after="0" w:line="240" w:lineRule="auto"/>
      </w:pPr>
      <w:r>
        <w:continuationSeparator/>
      </w:r>
    </w:p>
  </w:footnote>
  <w:footnote w:type="continuationNotice" w:id="1">
    <w:p w14:paraId="14E5CC31" w14:textId="77777777" w:rsidR="00780F3B" w:rsidRDefault="00780F3B">
      <w:pPr>
        <w:spacing w:after="0" w:line="240" w:lineRule="auto"/>
      </w:pPr>
    </w:p>
  </w:footnote>
  <w:footnote w:id="2">
    <w:p w14:paraId="397BC23E" w14:textId="77777777" w:rsidR="00AB66F0" w:rsidRPr="00BE53AF" w:rsidRDefault="00AB66F0" w:rsidP="00AB66F0">
      <w:pPr>
        <w:rPr>
          <w:rFonts w:ascii="Segoe UI" w:eastAsia="Times New Roman" w:hAnsi="Segoe UI" w:cs="Segoe UI"/>
          <w:sz w:val="21"/>
          <w:szCs w:val="21"/>
        </w:rPr>
      </w:pPr>
      <w:r>
        <w:rPr>
          <w:rStyle w:val="FootnoteReference"/>
        </w:rPr>
        <w:footnoteRef/>
      </w:r>
      <w:r>
        <w:t xml:space="preserve"> </w:t>
      </w:r>
      <w:r w:rsidRPr="008A3121">
        <w:rPr>
          <w:rFonts w:ascii="Times New Roman" w:hAnsi="Times New Roman" w:cs="Times New Roman"/>
          <w:i/>
          <w:iCs/>
          <w:sz w:val="21"/>
          <w:szCs w:val="21"/>
        </w:rPr>
        <w:t>See</w:t>
      </w:r>
      <w:r w:rsidRPr="008A3121">
        <w:rPr>
          <w:rFonts w:ascii="Times New Roman" w:hAnsi="Times New Roman" w:cs="Times New Roman"/>
          <w:sz w:val="21"/>
          <w:szCs w:val="21"/>
        </w:rPr>
        <w:t xml:space="preserve"> </w:t>
      </w:r>
      <w:r w:rsidRPr="008A3121">
        <w:rPr>
          <w:rFonts w:ascii="Times New Roman" w:eastAsia="Times New Roman" w:hAnsi="Times New Roman" w:cs="Times New Roman"/>
          <w:sz w:val="21"/>
          <w:szCs w:val="21"/>
        </w:rPr>
        <w:t>Handbook for Safeguarding Sensitive PII, Privacy Policy Directive 047-01-007, Revision 3, December 4, 2017.</w:t>
      </w:r>
    </w:p>
    <w:p w14:paraId="5BD79059" w14:textId="77777777" w:rsidR="00AB66F0" w:rsidRDefault="00AB66F0" w:rsidP="00AB66F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5FC3" w14:textId="77777777" w:rsidR="007B0DBF" w:rsidRPr="007D5BFB" w:rsidRDefault="007B0DBF" w:rsidP="007D5BFB">
    <w:pPr>
      <w:pStyle w:val="Header"/>
      <w:jc w:val="right"/>
      <w:rPr>
        <w:rFonts w:ascii="Times New Roman" w:hAnsi="Times New Roman" w:cs="Times New Roman"/>
        <w:sz w:val="20"/>
        <w:szCs w:val="20"/>
      </w:rPr>
    </w:pPr>
    <w:r>
      <w:rPr>
        <w:rFonts w:ascii="Times New Roman" w:hAnsi="Times New Roman" w:cs="Times New Roman"/>
        <w:sz w:val="20"/>
        <w:szCs w:val="20"/>
      </w:rPr>
      <w:t>Agreement No./Title: 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7B19"/>
    <w:multiLevelType w:val="hybridMultilevel"/>
    <w:tmpl w:val="9416B014"/>
    <w:lvl w:ilvl="0" w:tplc="DA92998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F071A"/>
    <w:multiLevelType w:val="hybridMultilevel"/>
    <w:tmpl w:val="56964E12"/>
    <w:lvl w:ilvl="0" w:tplc="3C40BF68">
      <w:start w:val="3"/>
      <w:numFmt w:val="lowerLetter"/>
      <w:lvlText w:val="%1."/>
      <w:lvlJc w:val="left"/>
      <w:pPr>
        <w:ind w:left="1800" w:hanging="360"/>
      </w:pPr>
      <w:rPr>
        <w:rFonts w:hint="default"/>
        <w:b w:val="0"/>
        <w:bCs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ED09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8F56003"/>
    <w:multiLevelType w:val="hybridMultilevel"/>
    <w:tmpl w:val="4586A568"/>
    <w:lvl w:ilvl="0" w:tplc="3C40BF68">
      <w:start w:val="3"/>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830F9"/>
    <w:multiLevelType w:val="hybridMultilevel"/>
    <w:tmpl w:val="0B0AC0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93A4D"/>
    <w:multiLevelType w:val="hybridMultilevel"/>
    <w:tmpl w:val="7F5457A8"/>
    <w:lvl w:ilvl="0" w:tplc="0FBAA190">
      <w:start w:val="1"/>
      <w:numFmt w:val="decimal"/>
      <w:lvlText w:val="%1."/>
      <w:lvlJc w:val="left"/>
      <w:pPr>
        <w:ind w:left="720" w:hanging="360"/>
      </w:pPr>
      <w:rPr>
        <w:b/>
        <w:bCs/>
        <w:color w:val="auto"/>
      </w:rPr>
    </w:lvl>
    <w:lvl w:ilvl="1" w:tplc="04090019">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C2980"/>
    <w:multiLevelType w:val="hybridMultilevel"/>
    <w:tmpl w:val="9CD2ACCE"/>
    <w:lvl w:ilvl="0" w:tplc="B2F87D90">
      <w:start w:val="3"/>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7582B"/>
    <w:multiLevelType w:val="hybridMultilevel"/>
    <w:tmpl w:val="60F040CA"/>
    <w:lvl w:ilvl="0" w:tplc="0FBAA190">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91C73"/>
    <w:multiLevelType w:val="hybridMultilevel"/>
    <w:tmpl w:val="2684E1D8"/>
    <w:lvl w:ilvl="0" w:tplc="484E3946">
      <w:start w:val="4"/>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24755E"/>
    <w:multiLevelType w:val="hybridMultilevel"/>
    <w:tmpl w:val="D4B6E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A700DE"/>
    <w:multiLevelType w:val="hybridMultilevel"/>
    <w:tmpl w:val="DD9C35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E33095"/>
    <w:multiLevelType w:val="hybridMultilevel"/>
    <w:tmpl w:val="E9DC6552"/>
    <w:lvl w:ilvl="0" w:tplc="B98A8C4E">
      <w:start w:val="1"/>
      <w:numFmt w:val="lowerLetter"/>
      <w:lvlText w:val="%1."/>
      <w:lvlJc w:val="left"/>
      <w:pPr>
        <w:ind w:left="144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0"/>
  </w:num>
  <w:num w:numId="5">
    <w:abstractNumId w:val="7"/>
  </w:num>
  <w:num w:numId="6">
    <w:abstractNumId w:val="11"/>
  </w:num>
  <w:num w:numId="7">
    <w:abstractNumId w:val="2"/>
  </w:num>
  <w:num w:numId="8">
    <w:abstractNumId w:val="4"/>
  </w:num>
  <w:num w:numId="9">
    <w:abstractNumId w:val="3"/>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4F"/>
    <w:rsid w:val="00005695"/>
    <w:rsid w:val="00021826"/>
    <w:rsid w:val="00021898"/>
    <w:rsid w:val="000229B6"/>
    <w:rsid w:val="00026916"/>
    <w:rsid w:val="00036A38"/>
    <w:rsid w:val="00037CE3"/>
    <w:rsid w:val="000576FA"/>
    <w:rsid w:val="000577B0"/>
    <w:rsid w:val="00064830"/>
    <w:rsid w:val="000754DE"/>
    <w:rsid w:val="000760D8"/>
    <w:rsid w:val="00076CDE"/>
    <w:rsid w:val="00080D2A"/>
    <w:rsid w:val="0009618E"/>
    <w:rsid w:val="000A27BD"/>
    <w:rsid w:val="000A553D"/>
    <w:rsid w:val="000B4085"/>
    <w:rsid w:val="000C37FD"/>
    <w:rsid w:val="000E6B2F"/>
    <w:rsid w:val="000F718A"/>
    <w:rsid w:val="001006DB"/>
    <w:rsid w:val="00101AB2"/>
    <w:rsid w:val="00106956"/>
    <w:rsid w:val="001075A2"/>
    <w:rsid w:val="00137505"/>
    <w:rsid w:val="00140433"/>
    <w:rsid w:val="0014242A"/>
    <w:rsid w:val="001461C6"/>
    <w:rsid w:val="00151985"/>
    <w:rsid w:val="00153CCF"/>
    <w:rsid w:val="00166CDE"/>
    <w:rsid w:val="001736FB"/>
    <w:rsid w:val="00187EFB"/>
    <w:rsid w:val="00190A8D"/>
    <w:rsid w:val="00194526"/>
    <w:rsid w:val="001A57C8"/>
    <w:rsid w:val="001A7917"/>
    <w:rsid w:val="001B343B"/>
    <w:rsid w:val="001B5265"/>
    <w:rsid w:val="001B55AC"/>
    <w:rsid w:val="001B7FDB"/>
    <w:rsid w:val="001C4165"/>
    <w:rsid w:val="001C6E4F"/>
    <w:rsid w:val="001D1D1E"/>
    <w:rsid w:val="001D3CFE"/>
    <w:rsid w:val="001D56C9"/>
    <w:rsid w:val="001D7578"/>
    <w:rsid w:val="001E57BD"/>
    <w:rsid w:val="001F0F43"/>
    <w:rsid w:val="0020007B"/>
    <w:rsid w:val="00214340"/>
    <w:rsid w:val="0021718E"/>
    <w:rsid w:val="0022512D"/>
    <w:rsid w:val="00240787"/>
    <w:rsid w:val="002535CA"/>
    <w:rsid w:val="00255A9B"/>
    <w:rsid w:val="00262A98"/>
    <w:rsid w:val="002664D1"/>
    <w:rsid w:val="00270269"/>
    <w:rsid w:val="00286277"/>
    <w:rsid w:val="002A4CAC"/>
    <w:rsid w:val="002A50B5"/>
    <w:rsid w:val="002A70AB"/>
    <w:rsid w:val="002B0677"/>
    <w:rsid w:val="002B3AB5"/>
    <w:rsid w:val="002B7875"/>
    <w:rsid w:val="002C3EA2"/>
    <w:rsid w:val="002D09F5"/>
    <w:rsid w:val="002D358A"/>
    <w:rsid w:val="002E51ED"/>
    <w:rsid w:val="003468A0"/>
    <w:rsid w:val="00362916"/>
    <w:rsid w:val="0036430B"/>
    <w:rsid w:val="0038131D"/>
    <w:rsid w:val="003838F5"/>
    <w:rsid w:val="00390319"/>
    <w:rsid w:val="00392255"/>
    <w:rsid w:val="003A4311"/>
    <w:rsid w:val="003B03BA"/>
    <w:rsid w:val="003B168D"/>
    <w:rsid w:val="003B6241"/>
    <w:rsid w:val="003D34D2"/>
    <w:rsid w:val="003D5834"/>
    <w:rsid w:val="003D6ACD"/>
    <w:rsid w:val="003E479B"/>
    <w:rsid w:val="003F7BAA"/>
    <w:rsid w:val="00400C6E"/>
    <w:rsid w:val="00400F3A"/>
    <w:rsid w:val="0040759B"/>
    <w:rsid w:val="004125F5"/>
    <w:rsid w:val="004144C4"/>
    <w:rsid w:val="00427348"/>
    <w:rsid w:val="00457D7B"/>
    <w:rsid w:val="00466855"/>
    <w:rsid w:val="004913FD"/>
    <w:rsid w:val="004A42E9"/>
    <w:rsid w:val="004A6A1C"/>
    <w:rsid w:val="004B33B4"/>
    <w:rsid w:val="004D1510"/>
    <w:rsid w:val="004D43C5"/>
    <w:rsid w:val="004E31F5"/>
    <w:rsid w:val="004E3FC1"/>
    <w:rsid w:val="004F09FF"/>
    <w:rsid w:val="004F276C"/>
    <w:rsid w:val="00501C06"/>
    <w:rsid w:val="00501F43"/>
    <w:rsid w:val="0050226E"/>
    <w:rsid w:val="00503EE1"/>
    <w:rsid w:val="00507972"/>
    <w:rsid w:val="005125FB"/>
    <w:rsid w:val="00515B4B"/>
    <w:rsid w:val="005225D7"/>
    <w:rsid w:val="0052604A"/>
    <w:rsid w:val="00526079"/>
    <w:rsid w:val="005272D2"/>
    <w:rsid w:val="00535A5F"/>
    <w:rsid w:val="0053765F"/>
    <w:rsid w:val="00537B69"/>
    <w:rsid w:val="005561C6"/>
    <w:rsid w:val="00577ECE"/>
    <w:rsid w:val="005858C5"/>
    <w:rsid w:val="005917D7"/>
    <w:rsid w:val="0059410B"/>
    <w:rsid w:val="005A5E23"/>
    <w:rsid w:val="005A6F77"/>
    <w:rsid w:val="005C39E9"/>
    <w:rsid w:val="005C6F94"/>
    <w:rsid w:val="005D182B"/>
    <w:rsid w:val="005D27B1"/>
    <w:rsid w:val="005D4623"/>
    <w:rsid w:val="005E4682"/>
    <w:rsid w:val="005E4DEE"/>
    <w:rsid w:val="005F7B49"/>
    <w:rsid w:val="00606C10"/>
    <w:rsid w:val="0061604D"/>
    <w:rsid w:val="0061645E"/>
    <w:rsid w:val="00623B15"/>
    <w:rsid w:val="00624961"/>
    <w:rsid w:val="00634E22"/>
    <w:rsid w:val="00636728"/>
    <w:rsid w:val="0064047A"/>
    <w:rsid w:val="006414E7"/>
    <w:rsid w:val="00642847"/>
    <w:rsid w:val="00642C64"/>
    <w:rsid w:val="00670B7E"/>
    <w:rsid w:val="006827C0"/>
    <w:rsid w:val="006850BC"/>
    <w:rsid w:val="00685540"/>
    <w:rsid w:val="00696B8E"/>
    <w:rsid w:val="006A001A"/>
    <w:rsid w:val="006A71C4"/>
    <w:rsid w:val="006C43EC"/>
    <w:rsid w:val="006F2CDC"/>
    <w:rsid w:val="00702B61"/>
    <w:rsid w:val="00713D91"/>
    <w:rsid w:val="00716E9B"/>
    <w:rsid w:val="007260CA"/>
    <w:rsid w:val="00751B61"/>
    <w:rsid w:val="00751C23"/>
    <w:rsid w:val="00771632"/>
    <w:rsid w:val="00774071"/>
    <w:rsid w:val="00780F3B"/>
    <w:rsid w:val="007A6C23"/>
    <w:rsid w:val="007B0DBF"/>
    <w:rsid w:val="007B451B"/>
    <w:rsid w:val="007B73C7"/>
    <w:rsid w:val="007B7F33"/>
    <w:rsid w:val="007C454E"/>
    <w:rsid w:val="007D1B4B"/>
    <w:rsid w:val="007D5BFB"/>
    <w:rsid w:val="007E10B4"/>
    <w:rsid w:val="007E4497"/>
    <w:rsid w:val="007E4B1E"/>
    <w:rsid w:val="007F5D5E"/>
    <w:rsid w:val="007F6F02"/>
    <w:rsid w:val="00801E0B"/>
    <w:rsid w:val="00803FA4"/>
    <w:rsid w:val="00814D05"/>
    <w:rsid w:val="00817115"/>
    <w:rsid w:val="0082216D"/>
    <w:rsid w:val="0083280A"/>
    <w:rsid w:val="0083307F"/>
    <w:rsid w:val="00841A5B"/>
    <w:rsid w:val="008464E5"/>
    <w:rsid w:val="00850FE3"/>
    <w:rsid w:val="008710D2"/>
    <w:rsid w:val="008808D5"/>
    <w:rsid w:val="00890AE5"/>
    <w:rsid w:val="0089123E"/>
    <w:rsid w:val="0089674A"/>
    <w:rsid w:val="00896ECD"/>
    <w:rsid w:val="008A1430"/>
    <w:rsid w:val="008A7E97"/>
    <w:rsid w:val="008B03C4"/>
    <w:rsid w:val="008C2721"/>
    <w:rsid w:val="008C402D"/>
    <w:rsid w:val="008C57AE"/>
    <w:rsid w:val="008D1715"/>
    <w:rsid w:val="008D2424"/>
    <w:rsid w:val="008E0F6B"/>
    <w:rsid w:val="008F1112"/>
    <w:rsid w:val="008F204E"/>
    <w:rsid w:val="008F68A6"/>
    <w:rsid w:val="009325E3"/>
    <w:rsid w:val="00934230"/>
    <w:rsid w:val="009349F8"/>
    <w:rsid w:val="00945511"/>
    <w:rsid w:val="0095185E"/>
    <w:rsid w:val="00951B2D"/>
    <w:rsid w:val="00953F60"/>
    <w:rsid w:val="009546DF"/>
    <w:rsid w:val="00955F3B"/>
    <w:rsid w:val="0096324D"/>
    <w:rsid w:val="00981813"/>
    <w:rsid w:val="0098582F"/>
    <w:rsid w:val="009A165A"/>
    <w:rsid w:val="009A3CF3"/>
    <w:rsid w:val="009C4D6F"/>
    <w:rsid w:val="009D1E45"/>
    <w:rsid w:val="009F52F0"/>
    <w:rsid w:val="00A000D6"/>
    <w:rsid w:val="00A01028"/>
    <w:rsid w:val="00A039E9"/>
    <w:rsid w:val="00A065FA"/>
    <w:rsid w:val="00A12573"/>
    <w:rsid w:val="00A15DA3"/>
    <w:rsid w:val="00A21C47"/>
    <w:rsid w:val="00A41B3E"/>
    <w:rsid w:val="00A4548D"/>
    <w:rsid w:val="00A65ACF"/>
    <w:rsid w:val="00A65BB9"/>
    <w:rsid w:val="00A76BDD"/>
    <w:rsid w:val="00A76C72"/>
    <w:rsid w:val="00A81DD1"/>
    <w:rsid w:val="00A84EA9"/>
    <w:rsid w:val="00AA6401"/>
    <w:rsid w:val="00AB08E0"/>
    <w:rsid w:val="00AB1B6C"/>
    <w:rsid w:val="00AB1D05"/>
    <w:rsid w:val="00AB47C6"/>
    <w:rsid w:val="00AB66F0"/>
    <w:rsid w:val="00AC3134"/>
    <w:rsid w:val="00AD44BC"/>
    <w:rsid w:val="00AE445F"/>
    <w:rsid w:val="00AE547F"/>
    <w:rsid w:val="00AF0C9C"/>
    <w:rsid w:val="00B00DBA"/>
    <w:rsid w:val="00B029A4"/>
    <w:rsid w:val="00B03CD5"/>
    <w:rsid w:val="00B4254B"/>
    <w:rsid w:val="00B517F2"/>
    <w:rsid w:val="00B61385"/>
    <w:rsid w:val="00B670C6"/>
    <w:rsid w:val="00B73A96"/>
    <w:rsid w:val="00B76812"/>
    <w:rsid w:val="00B80BFA"/>
    <w:rsid w:val="00B817B5"/>
    <w:rsid w:val="00B86925"/>
    <w:rsid w:val="00BA2BB2"/>
    <w:rsid w:val="00BA625B"/>
    <w:rsid w:val="00BB5020"/>
    <w:rsid w:val="00BC0E8E"/>
    <w:rsid w:val="00BC53C2"/>
    <w:rsid w:val="00BD30DC"/>
    <w:rsid w:val="00BD3958"/>
    <w:rsid w:val="00BD5AF2"/>
    <w:rsid w:val="00BE23EA"/>
    <w:rsid w:val="00BE53AF"/>
    <w:rsid w:val="00BF24C3"/>
    <w:rsid w:val="00BF7180"/>
    <w:rsid w:val="00C00D01"/>
    <w:rsid w:val="00C065F2"/>
    <w:rsid w:val="00C104EE"/>
    <w:rsid w:val="00C11235"/>
    <w:rsid w:val="00C2005E"/>
    <w:rsid w:val="00C246DA"/>
    <w:rsid w:val="00C25246"/>
    <w:rsid w:val="00C2714C"/>
    <w:rsid w:val="00C376AC"/>
    <w:rsid w:val="00C40CA9"/>
    <w:rsid w:val="00C415B3"/>
    <w:rsid w:val="00C437FA"/>
    <w:rsid w:val="00C55CF7"/>
    <w:rsid w:val="00C668CB"/>
    <w:rsid w:val="00C74AC3"/>
    <w:rsid w:val="00C8021B"/>
    <w:rsid w:val="00C84996"/>
    <w:rsid w:val="00C91E80"/>
    <w:rsid w:val="00C9577B"/>
    <w:rsid w:val="00CA3263"/>
    <w:rsid w:val="00CA4368"/>
    <w:rsid w:val="00CA44CE"/>
    <w:rsid w:val="00CA6160"/>
    <w:rsid w:val="00CA6D15"/>
    <w:rsid w:val="00CB677D"/>
    <w:rsid w:val="00CC09E2"/>
    <w:rsid w:val="00CC554C"/>
    <w:rsid w:val="00CE6720"/>
    <w:rsid w:val="00CE7073"/>
    <w:rsid w:val="00D1266E"/>
    <w:rsid w:val="00D24356"/>
    <w:rsid w:val="00D31D50"/>
    <w:rsid w:val="00D3604F"/>
    <w:rsid w:val="00D37B2C"/>
    <w:rsid w:val="00D4022E"/>
    <w:rsid w:val="00D4790A"/>
    <w:rsid w:val="00D519B7"/>
    <w:rsid w:val="00D546B1"/>
    <w:rsid w:val="00D61613"/>
    <w:rsid w:val="00D61A20"/>
    <w:rsid w:val="00D62FD9"/>
    <w:rsid w:val="00D72EE0"/>
    <w:rsid w:val="00D74AC8"/>
    <w:rsid w:val="00D771AE"/>
    <w:rsid w:val="00D90491"/>
    <w:rsid w:val="00D92E0E"/>
    <w:rsid w:val="00DD1430"/>
    <w:rsid w:val="00DD25D4"/>
    <w:rsid w:val="00DD7495"/>
    <w:rsid w:val="00DD7BBA"/>
    <w:rsid w:val="00DE1D0D"/>
    <w:rsid w:val="00E0150D"/>
    <w:rsid w:val="00E04313"/>
    <w:rsid w:val="00E05323"/>
    <w:rsid w:val="00E156C7"/>
    <w:rsid w:val="00E17B08"/>
    <w:rsid w:val="00E21293"/>
    <w:rsid w:val="00E23B20"/>
    <w:rsid w:val="00E24682"/>
    <w:rsid w:val="00E25A1E"/>
    <w:rsid w:val="00E25E23"/>
    <w:rsid w:val="00E3273E"/>
    <w:rsid w:val="00E42D26"/>
    <w:rsid w:val="00E4403D"/>
    <w:rsid w:val="00E536AF"/>
    <w:rsid w:val="00E53A21"/>
    <w:rsid w:val="00E558B8"/>
    <w:rsid w:val="00E621B5"/>
    <w:rsid w:val="00E64476"/>
    <w:rsid w:val="00E75597"/>
    <w:rsid w:val="00E7620C"/>
    <w:rsid w:val="00E865C2"/>
    <w:rsid w:val="00E935A7"/>
    <w:rsid w:val="00E97A67"/>
    <w:rsid w:val="00EB194D"/>
    <w:rsid w:val="00EB2F65"/>
    <w:rsid w:val="00EC4032"/>
    <w:rsid w:val="00ED2A15"/>
    <w:rsid w:val="00ED3905"/>
    <w:rsid w:val="00EE1E50"/>
    <w:rsid w:val="00EF2338"/>
    <w:rsid w:val="00EF68FE"/>
    <w:rsid w:val="00F0174D"/>
    <w:rsid w:val="00F05913"/>
    <w:rsid w:val="00F07E29"/>
    <w:rsid w:val="00F2203B"/>
    <w:rsid w:val="00F31F31"/>
    <w:rsid w:val="00F5305A"/>
    <w:rsid w:val="00F569FD"/>
    <w:rsid w:val="00F61678"/>
    <w:rsid w:val="00F7575B"/>
    <w:rsid w:val="00F804F5"/>
    <w:rsid w:val="00F8272E"/>
    <w:rsid w:val="00F8561A"/>
    <w:rsid w:val="00FA2F2A"/>
    <w:rsid w:val="00FB6A49"/>
    <w:rsid w:val="00FC54AD"/>
    <w:rsid w:val="00FD6D15"/>
    <w:rsid w:val="00FE3F8F"/>
    <w:rsid w:val="00FE4A07"/>
    <w:rsid w:val="00FE5D05"/>
    <w:rsid w:val="00FE6817"/>
    <w:rsid w:val="00FF10C2"/>
    <w:rsid w:val="00FF1756"/>
    <w:rsid w:val="00FF6E60"/>
    <w:rsid w:val="00FF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F195"/>
  <w15:chartTrackingRefBased/>
  <w15:docId w15:val="{8A7CA9D2-540D-40C9-9B85-807E4D8D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BFB"/>
  </w:style>
  <w:style w:type="paragraph" w:styleId="Footer">
    <w:name w:val="footer"/>
    <w:basedOn w:val="Normal"/>
    <w:link w:val="FooterChar"/>
    <w:uiPriority w:val="99"/>
    <w:unhideWhenUsed/>
    <w:rsid w:val="007D5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BFB"/>
  </w:style>
  <w:style w:type="paragraph" w:styleId="ListParagraph">
    <w:name w:val="List Paragraph"/>
    <w:basedOn w:val="Normal"/>
    <w:qFormat/>
    <w:rsid w:val="00C2005E"/>
    <w:pPr>
      <w:ind w:left="720"/>
      <w:contextualSpacing/>
    </w:pPr>
  </w:style>
  <w:style w:type="paragraph" w:styleId="BalloonText">
    <w:name w:val="Balloon Text"/>
    <w:basedOn w:val="Normal"/>
    <w:link w:val="BalloonTextChar"/>
    <w:uiPriority w:val="99"/>
    <w:semiHidden/>
    <w:unhideWhenUsed/>
    <w:rsid w:val="00364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30B"/>
    <w:rPr>
      <w:rFonts w:ascii="Segoe UI" w:hAnsi="Segoe UI" w:cs="Segoe UI"/>
      <w:sz w:val="18"/>
      <w:szCs w:val="18"/>
    </w:rPr>
  </w:style>
  <w:style w:type="table" w:styleId="TableGrid">
    <w:name w:val="Table Grid"/>
    <w:basedOn w:val="TableNormal"/>
    <w:uiPriority w:val="39"/>
    <w:rsid w:val="00B67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7B2C"/>
    <w:rPr>
      <w:sz w:val="16"/>
      <w:szCs w:val="16"/>
    </w:rPr>
  </w:style>
  <w:style w:type="paragraph" w:styleId="CommentText">
    <w:name w:val="annotation text"/>
    <w:basedOn w:val="Normal"/>
    <w:link w:val="CommentTextChar"/>
    <w:uiPriority w:val="99"/>
    <w:unhideWhenUsed/>
    <w:rsid w:val="00D37B2C"/>
    <w:pPr>
      <w:spacing w:line="240" w:lineRule="auto"/>
    </w:pPr>
    <w:rPr>
      <w:sz w:val="20"/>
      <w:szCs w:val="20"/>
    </w:rPr>
  </w:style>
  <w:style w:type="character" w:customStyle="1" w:styleId="CommentTextChar">
    <w:name w:val="Comment Text Char"/>
    <w:basedOn w:val="DefaultParagraphFont"/>
    <w:link w:val="CommentText"/>
    <w:uiPriority w:val="99"/>
    <w:rsid w:val="00D37B2C"/>
    <w:rPr>
      <w:sz w:val="20"/>
      <w:szCs w:val="20"/>
    </w:rPr>
  </w:style>
  <w:style w:type="paragraph" w:styleId="CommentSubject">
    <w:name w:val="annotation subject"/>
    <w:basedOn w:val="CommentText"/>
    <w:next w:val="CommentText"/>
    <w:link w:val="CommentSubjectChar"/>
    <w:uiPriority w:val="99"/>
    <w:semiHidden/>
    <w:unhideWhenUsed/>
    <w:rsid w:val="00D37B2C"/>
    <w:rPr>
      <w:b/>
      <w:bCs/>
    </w:rPr>
  </w:style>
  <w:style w:type="character" w:customStyle="1" w:styleId="CommentSubjectChar">
    <w:name w:val="Comment Subject Char"/>
    <w:basedOn w:val="CommentTextChar"/>
    <w:link w:val="CommentSubject"/>
    <w:uiPriority w:val="99"/>
    <w:semiHidden/>
    <w:rsid w:val="00D37B2C"/>
    <w:rPr>
      <w:b/>
      <w:bCs/>
      <w:sz w:val="20"/>
      <w:szCs w:val="20"/>
    </w:rPr>
  </w:style>
  <w:style w:type="paragraph" w:styleId="NormalWeb">
    <w:name w:val="Normal (Web)"/>
    <w:basedOn w:val="Normal"/>
    <w:uiPriority w:val="99"/>
    <w:semiHidden/>
    <w:unhideWhenUsed/>
    <w:rsid w:val="00AB1B6C"/>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553D"/>
    <w:rPr>
      <w:color w:val="0563C1" w:themeColor="hyperlink"/>
      <w:u w:val="single"/>
    </w:rPr>
  </w:style>
  <w:style w:type="character" w:styleId="FollowedHyperlink">
    <w:name w:val="FollowedHyperlink"/>
    <w:basedOn w:val="DefaultParagraphFont"/>
    <w:uiPriority w:val="99"/>
    <w:semiHidden/>
    <w:unhideWhenUsed/>
    <w:rsid w:val="000A553D"/>
    <w:rPr>
      <w:color w:val="954F72" w:themeColor="followedHyperlink"/>
      <w:u w:val="single"/>
    </w:rPr>
  </w:style>
  <w:style w:type="character" w:styleId="UnresolvedMention">
    <w:name w:val="Unresolved Mention"/>
    <w:basedOn w:val="DefaultParagraphFont"/>
    <w:uiPriority w:val="99"/>
    <w:semiHidden/>
    <w:unhideWhenUsed/>
    <w:rsid w:val="000A553D"/>
    <w:rPr>
      <w:color w:val="605E5C"/>
      <w:shd w:val="clear" w:color="auto" w:fill="E1DFDD"/>
    </w:rPr>
  </w:style>
  <w:style w:type="paragraph" w:styleId="FootnoteText">
    <w:name w:val="footnote text"/>
    <w:basedOn w:val="Normal"/>
    <w:link w:val="FootnoteTextChar"/>
    <w:uiPriority w:val="99"/>
    <w:semiHidden/>
    <w:unhideWhenUsed/>
    <w:rsid w:val="00E043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4313"/>
    <w:rPr>
      <w:sz w:val="20"/>
      <w:szCs w:val="20"/>
    </w:rPr>
  </w:style>
  <w:style w:type="character" w:styleId="FootnoteReference">
    <w:name w:val="footnote reference"/>
    <w:basedOn w:val="DefaultParagraphFont"/>
    <w:uiPriority w:val="99"/>
    <w:semiHidden/>
    <w:unhideWhenUsed/>
    <w:rsid w:val="00E04313"/>
    <w:rPr>
      <w:vertAlign w:val="superscript"/>
    </w:rPr>
  </w:style>
  <w:style w:type="paragraph" w:styleId="Revision">
    <w:name w:val="Revision"/>
    <w:hidden/>
    <w:uiPriority w:val="99"/>
    <w:semiHidden/>
    <w:rsid w:val="00FE5D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3084">
      <w:bodyDiv w:val="1"/>
      <w:marLeft w:val="0"/>
      <w:marRight w:val="0"/>
      <w:marTop w:val="0"/>
      <w:marBottom w:val="0"/>
      <w:divBdr>
        <w:top w:val="none" w:sz="0" w:space="0" w:color="auto"/>
        <w:left w:val="none" w:sz="0" w:space="0" w:color="auto"/>
        <w:bottom w:val="none" w:sz="0" w:space="0" w:color="auto"/>
        <w:right w:val="none" w:sz="0" w:space="0" w:color="auto"/>
      </w:divBdr>
    </w:div>
    <w:div w:id="131674530">
      <w:bodyDiv w:val="1"/>
      <w:marLeft w:val="0"/>
      <w:marRight w:val="0"/>
      <w:marTop w:val="0"/>
      <w:marBottom w:val="0"/>
      <w:divBdr>
        <w:top w:val="none" w:sz="0" w:space="0" w:color="auto"/>
        <w:left w:val="none" w:sz="0" w:space="0" w:color="auto"/>
        <w:bottom w:val="none" w:sz="0" w:space="0" w:color="auto"/>
        <w:right w:val="none" w:sz="0" w:space="0" w:color="auto"/>
      </w:divBdr>
      <w:divsChild>
        <w:div w:id="2054690844">
          <w:marLeft w:val="0"/>
          <w:marRight w:val="0"/>
          <w:marTop w:val="0"/>
          <w:marBottom w:val="0"/>
          <w:divBdr>
            <w:top w:val="none" w:sz="0" w:space="0" w:color="auto"/>
            <w:left w:val="none" w:sz="0" w:space="0" w:color="auto"/>
            <w:bottom w:val="none" w:sz="0" w:space="0" w:color="auto"/>
            <w:right w:val="none" w:sz="0" w:space="0" w:color="auto"/>
          </w:divBdr>
        </w:div>
      </w:divsChild>
    </w:div>
    <w:div w:id="1097215800">
      <w:bodyDiv w:val="1"/>
      <w:marLeft w:val="0"/>
      <w:marRight w:val="0"/>
      <w:marTop w:val="0"/>
      <w:marBottom w:val="0"/>
      <w:divBdr>
        <w:top w:val="none" w:sz="0" w:space="0" w:color="auto"/>
        <w:left w:val="none" w:sz="0" w:space="0" w:color="auto"/>
        <w:bottom w:val="none" w:sz="0" w:space="0" w:color="auto"/>
        <w:right w:val="none" w:sz="0" w:space="0" w:color="auto"/>
      </w:divBdr>
      <w:divsChild>
        <w:div w:id="359086656">
          <w:marLeft w:val="0"/>
          <w:marRight w:val="0"/>
          <w:marTop w:val="0"/>
          <w:marBottom w:val="0"/>
          <w:divBdr>
            <w:top w:val="none" w:sz="0" w:space="0" w:color="auto"/>
            <w:left w:val="none" w:sz="0" w:space="0" w:color="auto"/>
            <w:bottom w:val="none" w:sz="0" w:space="0" w:color="auto"/>
            <w:right w:val="none" w:sz="0" w:space="0" w:color="auto"/>
          </w:divBdr>
        </w:div>
      </w:divsChild>
    </w:div>
    <w:div w:id="1139226315">
      <w:bodyDiv w:val="1"/>
      <w:marLeft w:val="0"/>
      <w:marRight w:val="0"/>
      <w:marTop w:val="0"/>
      <w:marBottom w:val="0"/>
      <w:divBdr>
        <w:top w:val="none" w:sz="0" w:space="0" w:color="auto"/>
        <w:left w:val="none" w:sz="0" w:space="0" w:color="auto"/>
        <w:bottom w:val="none" w:sz="0" w:space="0" w:color="auto"/>
        <w:right w:val="none" w:sz="0" w:space="0" w:color="auto"/>
      </w:divBdr>
    </w:div>
    <w:div w:id="1168399601">
      <w:bodyDiv w:val="1"/>
      <w:marLeft w:val="0"/>
      <w:marRight w:val="0"/>
      <w:marTop w:val="0"/>
      <w:marBottom w:val="0"/>
      <w:divBdr>
        <w:top w:val="none" w:sz="0" w:space="0" w:color="auto"/>
        <w:left w:val="none" w:sz="0" w:space="0" w:color="auto"/>
        <w:bottom w:val="none" w:sz="0" w:space="0" w:color="auto"/>
        <w:right w:val="none" w:sz="0" w:space="0" w:color="auto"/>
      </w:divBdr>
      <w:divsChild>
        <w:div w:id="2055494581">
          <w:marLeft w:val="0"/>
          <w:marRight w:val="0"/>
          <w:marTop w:val="0"/>
          <w:marBottom w:val="0"/>
          <w:divBdr>
            <w:top w:val="none" w:sz="0" w:space="0" w:color="auto"/>
            <w:left w:val="none" w:sz="0" w:space="0" w:color="auto"/>
            <w:bottom w:val="none" w:sz="0" w:space="0" w:color="auto"/>
            <w:right w:val="none" w:sz="0" w:space="0" w:color="auto"/>
          </w:divBdr>
        </w:div>
      </w:divsChild>
    </w:div>
    <w:div w:id="1224294483">
      <w:bodyDiv w:val="1"/>
      <w:marLeft w:val="0"/>
      <w:marRight w:val="0"/>
      <w:marTop w:val="0"/>
      <w:marBottom w:val="0"/>
      <w:divBdr>
        <w:top w:val="none" w:sz="0" w:space="0" w:color="auto"/>
        <w:left w:val="none" w:sz="0" w:space="0" w:color="auto"/>
        <w:bottom w:val="none" w:sz="0" w:space="0" w:color="auto"/>
        <w:right w:val="none" w:sz="0" w:space="0" w:color="auto"/>
      </w:divBdr>
      <w:divsChild>
        <w:div w:id="2095275050">
          <w:marLeft w:val="0"/>
          <w:marRight w:val="0"/>
          <w:marTop w:val="0"/>
          <w:marBottom w:val="0"/>
          <w:divBdr>
            <w:top w:val="none" w:sz="0" w:space="0" w:color="auto"/>
            <w:left w:val="none" w:sz="0" w:space="0" w:color="auto"/>
            <w:bottom w:val="none" w:sz="0" w:space="0" w:color="auto"/>
            <w:right w:val="none" w:sz="0" w:space="0" w:color="auto"/>
          </w:divBdr>
        </w:div>
      </w:divsChild>
    </w:div>
    <w:div w:id="1373266841">
      <w:bodyDiv w:val="1"/>
      <w:marLeft w:val="0"/>
      <w:marRight w:val="0"/>
      <w:marTop w:val="0"/>
      <w:marBottom w:val="0"/>
      <w:divBdr>
        <w:top w:val="none" w:sz="0" w:space="0" w:color="auto"/>
        <w:left w:val="none" w:sz="0" w:space="0" w:color="auto"/>
        <w:bottom w:val="none" w:sz="0" w:space="0" w:color="auto"/>
        <w:right w:val="none" w:sz="0" w:space="0" w:color="auto"/>
      </w:divBdr>
      <w:divsChild>
        <w:div w:id="185484658">
          <w:marLeft w:val="0"/>
          <w:marRight w:val="0"/>
          <w:marTop w:val="0"/>
          <w:marBottom w:val="0"/>
          <w:divBdr>
            <w:top w:val="none" w:sz="0" w:space="0" w:color="auto"/>
            <w:left w:val="none" w:sz="0" w:space="0" w:color="auto"/>
            <w:bottom w:val="none" w:sz="0" w:space="0" w:color="auto"/>
            <w:right w:val="none" w:sz="0" w:space="0" w:color="auto"/>
          </w:divBdr>
        </w:div>
      </w:divsChild>
    </w:div>
    <w:div w:id="1550996122">
      <w:bodyDiv w:val="1"/>
      <w:marLeft w:val="0"/>
      <w:marRight w:val="0"/>
      <w:marTop w:val="0"/>
      <w:marBottom w:val="0"/>
      <w:divBdr>
        <w:top w:val="none" w:sz="0" w:space="0" w:color="auto"/>
        <w:left w:val="none" w:sz="0" w:space="0" w:color="auto"/>
        <w:bottom w:val="none" w:sz="0" w:space="0" w:color="auto"/>
        <w:right w:val="none" w:sz="0" w:space="0" w:color="auto"/>
      </w:divBdr>
      <w:divsChild>
        <w:div w:id="1541865978">
          <w:marLeft w:val="0"/>
          <w:marRight w:val="0"/>
          <w:marTop w:val="0"/>
          <w:marBottom w:val="0"/>
          <w:divBdr>
            <w:top w:val="none" w:sz="0" w:space="0" w:color="auto"/>
            <w:left w:val="none" w:sz="0" w:space="0" w:color="auto"/>
            <w:bottom w:val="none" w:sz="0" w:space="0" w:color="auto"/>
            <w:right w:val="none" w:sz="0" w:space="0" w:color="auto"/>
          </w:divBdr>
        </w:div>
      </w:divsChild>
    </w:div>
    <w:div w:id="1619609107">
      <w:bodyDiv w:val="1"/>
      <w:marLeft w:val="0"/>
      <w:marRight w:val="0"/>
      <w:marTop w:val="0"/>
      <w:marBottom w:val="0"/>
      <w:divBdr>
        <w:top w:val="none" w:sz="0" w:space="0" w:color="auto"/>
        <w:left w:val="none" w:sz="0" w:space="0" w:color="auto"/>
        <w:bottom w:val="none" w:sz="0" w:space="0" w:color="auto"/>
        <w:right w:val="none" w:sz="0" w:space="0" w:color="auto"/>
      </w:divBdr>
      <w:divsChild>
        <w:div w:id="1511724306">
          <w:marLeft w:val="0"/>
          <w:marRight w:val="0"/>
          <w:marTop w:val="0"/>
          <w:marBottom w:val="0"/>
          <w:divBdr>
            <w:top w:val="none" w:sz="0" w:space="0" w:color="auto"/>
            <w:left w:val="none" w:sz="0" w:space="0" w:color="auto"/>
            <w:bottom w:val="none" w:sz="0" w:space="0" w:color="auto"/>
            <w:right w:val="none" w:sz="0" w:space="0" w:color="auto"/>
          </w:divBdr>
        </w:div>
      </w:divsChild>
    </w:div>
    <w:div w:id="1892620290">
      <w:bodyDiv w:val="1"/>
      <w:marLeft w:val="0"/>
      <w:marRight w:val="0"/>
      <w:marTop w:val="0"/>
      <w:marBottom w:val="0"/>
      <w:divBdr>
        <w:top w:val="none" w:sz="0" w:space="0" w:color="auto"/>
        <w:left w:val="none" w:sz="0" w:space="0" w:color="auto"/>
        <w:bottom w:val="none" w:sz="0" w:space="0" w:color="auto"/>
        <w:right w:val="none" w:sz="0" w:space="0" w:color="auto"/>
      </w:divBdr>
      <w:divsChild>
        <w:div w:id="1099063969">
          <w:marLeft w:val="0"/>
          <w:marRight w:val="0"/>
          <w:marTop w:val="0"/>
          <w:marBottom w:val="0"/>
          <w:divBdr>
            <w:top w:val="none" w:sz="0" w:space="0" w:color="auto"/>
            <w:left w:val="none" w:sz="0" w:space="0" w:color="auto"/>
            <w:bottom w:val="none" w:sz="0" w:space="0" w:color="auto"/>
            <w:right w:val="none" w:sz="0" w:space="0" w:color="auto"/>
          </w:divBdr>
        </w:div>
      </w:divsChild>
    </w:div>
    <w:div w:id="1968047001">
      <w:bodyDiv w:val="1"/>
      <w:marLeft w:val="0"/>
      <w:marRight w:val="0"/>
      <w:marTop w:val="0"/>
      <w:marBottom w:val="0"/>
      <w:divBdr>
        <w:top w:val="none" w:sz="0" w:space="0" w:color="auto"/>
        <w:left w:val="none" w:sz="0" w:space="0" w:color="auto"/>
        <w:bottom w:val="none" w:sz="0" w:space="0" w:color="auto"/>
        <w:right w:val="none" w:sz="0" w:space="0" w:color="auto"/>
      </w:divBdr>
    </w:div>
    <w:div w:id="2006587629">
      <w:bodyDiv w:val="1"/>
      <w:marLeft w:val="0"/>
      <w:marRight w:val="0"/>
      <w:marTop w:val="0"/>
      <w:marBottom w:val="0"/>
      <w:divBdr>
        <w:top w:val="none" w:sz="0" w:space="0" w:color="auto"/>
        <w:left w:val="none" w:sz="0" w:space="0" w:color="auto"/>
        <w:bottom w:val="none" w:sz="0" w:space="0" w:color="auto"/>
        <w:right w:val="none" w:sz="0" w:space="0" w:color="auto"/>
      </w:divBdr>
      <w:divsChild>
        <w:div w:id="1836870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42585E60DB484FB0BB96387EC318F3" ma:contentTypeVersion="0" ma:contentTypeDescription="Create a new document." ma:contentTypeScope="" ma:versionID="45ac16f6d8b294b5cbbdca4441b96883">
  <xsd:schema xmlns:xsd="http://www.w3.org/2001/XMLSchema" xmlns:xs="http://www.w3.org/2001/XMLSchema" xmlns:p="http://schemas.microsoft.com/office/2006/metadata/properties" xmlns:ns2="b9a2177b-a26f-4afc-a54d-d91b769e7064" targetNamespace="http://schemas.microsoft.com/office/2006/metadata/properties" ma:root="true" ma:fieldsID="ed2e0fccf38718cf71a1c8c76462ce38" ns2:_="">
    <xsd:import namespace="b9a2177b-a26f-4afc-a54d-d91b769e7064"/>
    <xsd:element name="properties">
      <xsd:complexType>
        <xsd:sequence>
          <xsd:element name="documentManagement">
            <xsd:complexType>
              <xsd:all>
                <xsd:element ref="ns2:_dlc_DocId" minOccurs="0"/>
                <xsd:element ref="ns2:_dlc_DocIdUrl" minOccurs="0"/>
                <xsd:element ref="ns2:_dlc_DocIdPersistId" minOccurs="0"/>
                <xsd:element ref="ns2:Presentation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2177b-a26f-4afc-a54d-d91b769e70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esentation_x0020_Date" ma:index="11" ma:displayName="Presentation Date" ma:default="[today]" ma:format="DateOnly" ma:internalName="Presentation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sentation_x0020_Date xmlns="b9a2177b-a26f-4afc-a54d-d91b769e7064">2021-02-24T16:16:37+00:00</Presentation_x0020_Date>
    <_dlc_DocId xmlns="b9a2177b-a26f-4afc-a54d-d91b769e7064">5CS6DA4W4HX6-917524496-59</_dlc_DocId>
    <_dlc_DocIdUrl xmlns="b9a2177b-a26f-4afc-a54d-d91b769e7064">
      <Url>https://rmd.msc.fema.gov/CommunicationManagement/DataAndCommunications/_layouts/15/DocIdRedir.aspx?ID=5CS6DA4W4HX6-917524496-59</Url>
      <Description>5CS6DA4W4HX6-917524496-59</Description>
    </_dlc_DocIdUrl>
  </documentManagement>
</p:properties>
</file>

<file path=customXml/itemProps1.xml><?xml version="1.0" encoding="utf-8"?>
<ds:datastoreItem xmlns:ds="http://schemas.openxmlformats.org/officeDocument/2006/customXml" ds:itemID="{AE861641-9117-475B-9038-649E2E600AB6}">
  <ds:schemaRefs>
    <ds:schemaRef ds:uri="http://schemas.microsoft.com/sharepoint/events"/>
  </ds:schemaRefs>
</ds:datastoreItem>
</file>

<file path=customXml/itemProps2.xml><?xml version="1.0" encoding="utf-8"?>
<ds:datastoreItem xmlns:ds="http://schemas.openxmlformats.org/officeDocument/2006/customXml" ds:itemID="{42466B4F-678F-40FA-88BB-A078AA793D0D}">
  <ds:schemaRefs>
    <ds:schemaRef ds:uri="http://schemas.openxmlformats.org/officeDocument/2006/bibliography"/>
  </ds:schemaRefs>
</ds:datastoreItem>
</file>

<file path=customXml/itemProps3.xml><?xml version="1.0" encoding="utf-8"?>
<ds:datastoreItem xmlns:ds="http://schemas.openxmlformats.org/officeDocument/2006/customXml" ds:itemID="{A34013B2-BE3A-4FB3-904F-E3C67E5D5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2177b-a26f-4afc-a54d-d91b769e7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00FE1-FDA8-4220-813B-0C1C9EFD8CD2}">
  <ds:schemaRefs>
    <ds:schemaRef ds:uri="http://schemas.microsoft.com/sharepoint/v3/contenttype/forms"/>
  </ds:schemaRefs>
</ds:datastoreItem>
</file>

<file path=customXml/itemProps5.xml><?xml version="1.0" encoding="utf-8"?>
<ds:datastoreItem xmlns:ds="http://schemas.openxmlformats.org/officeDocument/2006/customXml" ds:itemID="{600B8F3E-EAB3-4E7D-A986-A90FA7BEB1A7}">
  <ds:schemaRefs>
    <ds:schemaRef ds:uri="http://schemas.microsoft.com/office/2006/metadata/properties"/>
    <ds:schemaRef ds:uri="http://schemas.microsoft.com/office/infopath/2007/PartnerControls"/>
    <ds:schemaRef ds:uri="b9a2177b-a26f-4afc-a54d-d91b769e706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3110</Words>
  <Characters>17729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20798</CharactersWithSpaces>
  <SharedDoc>false</SharedDoc>
  <HLinks>
    <vt:vector size="12" baseType="variant">
      <vt:variant>
        <vt:i4>5898285</vt:i4>
      </vt:variant>
      <vt:variant>
        <vt:i4>3</vt:i4>
      </vt:variant>
      <vt:variant>
        <vt:i4>0</vt:i4>
      </vt:variant>
      <vt:variant>
        <vt:i4>5</vt:i4>
      </vt:variant>
      <vt:variant>
        <vt:lpwstr>https://www.law.cornell.edu/definitions/uscode.php?width=840&amp;height=800&amp;iframe=true&amp;def_id=5-USC-46292327-160403843&amp;term_occur=999&amp;term_src=</vt:lpwstr>
      </vt:variant>
      <vt:variant>
        <vt:lpwstr/>
      </vt:variant>
      <vt:variant>
        <vt:i4>4784188</vt:i4>
      </vt:variant>
      <vt:variant>
        <vt:i4>0</vt:i4>
      </vt:variant>
      <vt:variant>
        <vt:i4>0</vt:i4>
      </vt:variant>
      <vt:variant>
        <vt:i4>5</vt:i4>
      </vt:variant>
      <vt:variant>
        <vt:lpwstr>https://www.law.cornell.edu/definitions/uscode.php?width=840&amp;height=800&amp;iframe=true&amp;def_id=5-USC-934908847-160403845&amp;term_occur=999&amp;term_src=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Woodley, Janica</dc:creator>
  <cp:keywords/>
  <dc:description/>
  <cp:lastModifiedBy>Santucci, Jaime</cp:lastModifiedBy>
  <cp:revision>2</cp:revision>
  <dcterms:created xsi:type="dcterms:W3CDTF">2022-06-30T12:52:00Z</dcterms:created>
  <dcterms:modified xsi:type="dcterms:W3CDTF">2022-06-30T12:52:00Z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0x0101001942585E60DB484FB0BB96387EC318F3</vt:lpwstr>
  </property>
  <property fmtid="{D5CDD505-2E9C-101B-9397-08002B2CF9AE}" pid="3" name="_dlc_DocIdItemGuid">
    <vt:lpwstr>866ac99e-0a75-4350-a3e5-6ad9d7fd110f</vt:lpwstr>
  </property>
</Properties>
</file>