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861" w14:textId="77777777" w:rsidR="00FF1C62" w:rsidRDefault="00AF53CA">
      <w:pPr>
        <w:pStyle w:val="Heading1"/>
        <w:spacing w:before="72"/>
        <w:rPr>
          <w:rFonts w:ascii="Franklin Gothic Book"/>
        </w:rPr>
      </w:pPr>
      <w:r>
        <w:rPr>
          <w:rFonts w:ascii="Franklin Gothic Book"/>
          <w:color w:val="828284"/>
        </w:rPr>
        <w:t>FEMA</w:t>
      </w:r>
      <w:r>
        <w:rPr>
          <w:rFonts w:ascii="Franklin Gothic Book"/>
          <w:color w:val="828284"/>
          <w:spacing w:val="-5"/>
        </w:rPr>
        <w:t xml:space="preserve"> </w:t>
      </w:r>
      <w:r>
        <w:rPr>
          <w:rFonts w:ascii="Franklin Gothic Book"/>
          <w:color w:val="828284"/>
        </w:rPr>
        <w:t>FAQs:</w:t>
      </w:r>
      <w:r>
        <w:rPr>
          <w:rFonts w:ascii="Franklin Gothic Book"/>
          <w:color w:val="828284"/>
          <w:spacing w:val="-5"/>
        </w:rPr>
        <w:t xml:space="preserve"> </w:t>
      </w:r>
      <w:r>
        <w:rPr>
          <w:rFonts w:ascii="Franklin Gothic Book"/>
          <w:color w:val="828284"/>
        </w:rPr>
        <w:t>Updates</w:t>
      </w:r>
      <w:r>
        <w:rPr>
          <w:rFonts w:ascii="Franklin Gothic Book"/>
          <w:color w:val="828284"/>
          <w:spacing w:val="-5"/>
        </w:rPr>
        <w:t xml:space="preserve"> </w:t>
      </w:r>
      <w:r>
        <w:rPr>
          <w:rFonts w:ascii="Franklin Gothic Book"/>
          <w:color w:val="828284"/>
        </w:rPr>
        <w:t>to</w:t>
      </w:r>
      <w:r>
        <w:rPr>
          <w:rFonts w:ascii="Franklin Gothic Book"/>
          <w:color w:val="828284"/>
          <w:spacing w:val="-3"/>
        </w:rPr>
        <w:t xml:space="preserve"> </w:t>
      </w:r>
      <w:r>
        <w:rPr>
          <w:rFonts w:ascii="Franklin Gothic Book"/>
          <w:color w:val="828284"/>
        </w:rPr>
        <w:t>State</w:t>
      </w:r>
      <w:r>
        <w:rPr>
          <w:rFonts w:ascii="Franklin Gothic Book"/>
          <w:color w:val="828284"/>
          <w:spacing w:val="-6"/>
        </w:rPr>
        <w:t xml:space="preserve"> </w:t>
      </w:r>
      <w:r>
        <w:rPr>
          <w:rFonts w:ascii="Franklin Gothic Book"/>
          <w:color w:val="828284"/>
        </w:rPr>
        <w:t>and</w:t>
      </w:r>
      <w:r>
        <w:rPr>
          <w:rFonts w:ascii="Franklin Gothic Book"/>
          <w:color w:val="828284"/>
          <w:spacing w:val="-4"/>
        </w:rPr>
        <w:t xml:space="preserve"> </w:t>
      </w:r>
      <w:r>
        <w:rPr>
          <w:rFonts w:ascii="Franklin Gothic Book"/>
          <w:color w:val="828284"/>
        </w:rPr>
        <w:t>Local</w:t>
      </w:r>
      <w:r>
        <w:rPr>
          <w:rFonts w:ascii="Franklin Gothic Book"/>
          <w:color w:val="828284"/>
          <w:spacing w:val="-3"/>
        </w:rPr>
        <w:t xml:space="preserve"> </w:t>
      </w:r>
      <w:r>
        <w:rPr>
          <w:rFonts w:ascii="Franklin Gothic Book"/>
          <w:color w:val="828284"/>
        </w:rPr>
        <w:t>Mitigation</w:t>
      </w:r>
      <w:r>
        <w:rPr>
          <w:rFonts w:ascii="Franklin Gothic Book"/>
          <w:color w:val="828284"/>
          <w:spacing w:val="-4"/>
        </w:rPr>
        <w:t xml:space="preserve"> </w:t>
      </w:r>
      <w:r>
        <w:rPr>
          <w:rFonts w:ascii="Franklin Gothic Book"/>
          <w:color w:val="828284"/>
        </w:rPr>
        <w:t>Planning</w:t>
      </w:r>
      <w:r>
        <w:rPr>
          <w:rFonts w:ascii="Franklin Gothic Book"/>
          <w:color w:val="828284"/>
          <w:spacing w:val="-6"/>
        </w:rPr>
        <w:t xml:space="preserve"> </w:t>
      </w:r>
      <w:r>
        <w:rPr>
          <w:rFonts w:ascii="Franklin Gothic Book"/>
          <w:color w:val="828284"/>
        </w:rPr>
        <w:t>Policy</w:t>
      </w:r>
      <w:r>
        <w:rPr>
          <w:rFonts w:ascii="Franklin Gothic Book"/>
          <w:color w:val="828284"/>
          <w:spacing w:val="-2"/>
        </w:rPr>
        <w:t xml:space="preserve"> Guides</w:t>
      </w:r>
    </w:p>
    <w:p w14:paraId="3A928530" w14:textId="2E4EBFA2" w:rsidR="00FF1C62" w:rsidRDefault="0080415E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D6C970" wp14:editId="46E084AD">
                <wp:simplePos x="0" y="0"/>
                <wp:positionH relativeFrom="page">
                  <wp:posOffset>438785</wp:posOffset>
                </wp:positionH>
                <wp:positionV relativeFrom="paragraph">
                  <wp:posOffset>1035685</wp:posOffset>
                </wp:positionV>
                <wp:extent cx="6896100" cy="3810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38100"/>
                        </a:xfrm>
                        <a:prstGeom prst="rect">
                          <a:avLst/>
                        </a:prstGeom>
                        <a:solidFill>
                          <a:srgbClr val="8282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380F2" id="Rectangle 10" o:spid="_x0000_s1026" style="position:absolute;margin-left:34.55pt;margin-top:81.55pt;width:543pt;height: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HO5QEAALQDAAAOAAAAZHJzL2Uyb0RvYy54bWysU9uK2zAQfS/0H4TeG8dpmmZNnGXJsqWw&#10;vcC2HyDLki0qa9SREif9+o7kbDa0b6UYhEYzczTn6HhzexwsOygMBlzNy9mcM+UktMZ1Nf/+7eHN&#10;mrMQhWuFBadqflKB325fv9qMvlIL6MG2ChmBuFCNvuZ9jL4qiiB7NYgwA68cJTXgICKF2BUtipHQ&#10;B1ss5vNVMQK2HkGqEOj0fkrybcbXWsn4ReugIrM1p9liXjGvTVqL7UZUHQrfG3keQ/zDFIMwji69&#10;QN2LKNgezV9Qg5EIAXScSRgK0NpIlTkQm3L+B5unXniVuZA4wV9kCv8PVn4+PPmvmEYP/hHkj8Ac&#10;7HrhOnWHCGOvREvXlUmoYvShujSkIFAra8ZP0NLTin2ErMFR45AAiR07ZqlPF6nVMTJJh6v1zaqc&#10;04tIyr1dp226QVTPzR5D/KBgYGlTc6SXzODi8BjiVPpckocHa9oHY20OsGt2FtlB0KuvF/Qtz+jh&#10;usy6VOwgtU2I6SSzTMSSh0LVQHsikgiTdcjqtOkBf3E2km1qHn7uBSrO7EdHQt2Uy2XyWQ6W794v&#10;KMDrTHOdEU4SVM0jZ9N2Fydv7j2arqebykzawR2Jq00m/jLVeViyRpbubOPkves4V738bNvfAAAA&#10;//8DAFBLAwQUAAYACAAAACEAEjgTFtsAAAALAQAADwAAAGRycy9kb3ducmV2LnhtbExPQU7DMBC8&#10;I/EHa5G4USdAQwlxqgqJAzcooKq3TWISQ7yObKcJv2dzgtvszGh2ptjOthcn7YNxpCBdJSA01a4x&#10;1Cp4f3u62oAIEanB3pFW8KMDbMvzswLzxk30qk/72AoOoZCjgi7GIZcy1J22GFZu0MTap/MWI5++&#10;lY3HicNtL6+TJJMWDfGHDgf92On6ez9aBUeDZuefPzb+7taNh7ai6eWLlLq8mHcPIKKe458Zlvpc&#10;HUruVLmRmiB6Bdl9yk7msxsGiyFdrxlVC8WaLAv5f0P5CwAA//8DAFBLAQItABQABgAIAAAAIQC2&#10;gziS/gAAAOEBAAATAAAAAAAAAAAAAAAAAAAAAABbQ29udGVudF9UeXBlc10ueG1sUEsBAi0AFAAG&#10;AAgAAAAhADj9If/WAAAAlAEAAAsAAAAAAAAAAAAAAAAALwEAAF9yZWxzLy5yZWxzUEsBAi0AFAAG&#10;AAgAAAAhADWL0c7lAQAAtAMAAA4AAAAAAAAAAAAAAAAALgIAAGRycy9lMm9Eb2MueG1sUEsBAi0A&#10;FAAGAAgAAAAhABI4ExbbAAAACwEAAA8AAAAAAAAAAAAAAAAAPwQAAGRycy9kb3ducmV2LnhtbFBL&#10;BQYAAAAABAAEAPMAAABHBQAAAAA=&#10;" fillcolor="#828284" stroked="f">
                <w10:wrap type="topAndBottom" anchorx="page"/>
              </v:rect>
            </w:pict>
          </mc:Fallback>
        </mc:AlternateContent>
      </w:r>
      <w:r>
        <w:rPr>
          <w:color w:val="005287"/>
        </w:rPr>
        <w:t>FAQs: Updates to</w:t>
      </w:r>
      <w:r>
        <w:rPr>
          <w:color w:val="005287"/>
          <w:spacing w:val="-2"/>
        </w:rPr>
        <w:t xml:space="preserve"> </w:t>
      </w:r>
      <w:r>
        <w:rPr>
          <w:color w:val="005287"/>
        </w:rPr>
        <w:t>State and</w:t>
      </w:r>
      <w:r>
        <w:rPr>
          <w:color w:val="005287"/>
          <w:spacing w:val="-1"/>
        </w:rPr>
        <w:t xml:space="preserve"> </w:t>
      </w:r>
      <w:r>
        <w:rPr>
          <w:color w:val="005287"/>
        </w:rPr>
        <w:t>Local Mitigation</w:t>
      </w:r>
      <w:r>
        <w:rPr>
          <w:color w:val="005287"/>
          <w:spacing w:val="-3"/>
        </w:rPr>
        <w:t xml:space="preserve"> </w:t>
      </w:r>
      <w:r>
        <w:rPr>
          <w:color w:val="005287"/>
        </w:rPr>
        <w:t>Planning</w:t>
      </w:r>
      <w:r>
        <w:rPr>
          <w:color w:val="005287"/>
          <w:spacing w:val="-1"/>
        </w:rPr>
        <w:t xml:space="preserve"> </w:t>
      </w:r>
      <w:r>
        <w:rPr>
          <w:color w:val="005287"/>
        </w:rPr>
        <w:t>Policy</w:t>
      </w:r>
      <w:r>
        <w:rPr>
          <w:color w:val="005287"/>
          <w:spacing w:val="-2"/>
        </w:rPr>
        <w:t xml:space="preserve"> Guides</w:t>
      </w:r>
    </w:p>
    <w:p w14:paraId="672A6659" w14:textId="77777777" w:rsidR="00FF1C62" w:rsidRDefault="00FF1C62">
      <w:pPr>
        <w:pStyle w:val="BodyText"/>
        <w:spacing w:before="5"/>
        <w:rPr>
          <w:rFonts w:ascii="Franklin Gothic Medium"/>
          <w:sz w:val="12"/>
        </w:rPr>
      </w:pPr>
    </w:p>
    <w:p w14:paraId="3D95AC11" w14:textId="18FDC2F9" w:rsidR="00FF1C62" w:rsidRDefault="46E195E1">
      <w:pPr>
        <w:pStyle w:val="Heading1"/>
        <w:spacing w:before="101" w:line="288" w:lineRule="auto"/>
        <w:ind w:right="212"/>
        <w:rPr>
          <w:rFonts w:ascii="Franklin Gothic Book"/>
        </w:rPr>
      </w:pPr>
      <w:r>
        <w:rPr>
          <w:rFonts w:ascii="Franklin Gothic Book"/>
          <w:color w:val="5A5B5D"/>
        </w:rPr>
        <w:t>On</w:t>
      </w:r>
      <w:r>
        <w:rPr>
          <w:rFonts w:ascii="Franklin Gothic Book"/>
          <w:color w:val="5A5B5D"/>
          <w:spacing w:val="-3"/>
        </w:rPr>
        <w:t xml:space="preserve"> </w:t>
      </w:r>
      <w:r>
        <w:rPr>
          <w:rFonts w:ascii="Franklin Gothic Book"/>
          <w:color w:val="5A5B5D"/>
        </w:rPr>
        <w:t>April</w:t>
      </w:r>
      <w:r>
        <w:rPr>
          <w:rFonts w:ascii="Franklin Gothic Book"/>
          <w:color w:val="5A5B5D"/>
          <w:spacing w:val="-4"/>
        </w:rPr>
        <w:t xml:space="preserve"> </w:t>
      </w:r>
      <w:r>
        <w:rPr>
          <w:rFonts w:ascii="Franklin Gothic Book"/>
          <w:color w:val="5A5B5D"/>
        </w:rPr>
        <w:t>19,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2022,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FEMA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5A5B5D"/>
        </w:rPr>
        <w:t>updated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the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5A5B5D"/>
        </w:rPr>
        <w:t>State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and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Local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5A5B5D"/>
        </w:rPr>
        <w:t>Mitigation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5A5B5D"/>
        </w:rPr>
        <w:t>Planning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Policy</w:t>
      </w:r>
      <w:r>
        <w:rPr>
          <w:rFonts w:ascii="Franklin Gothic Book"/>
          <w:color w:val="5A5B5D"/>
          <w:spacing w:val="-4"/>
        </w:rPr>
        <w:t xml:space="preserve"> </w:t>
      </w:r>
      <w:r>
        <w:rPr>
          <w:rFonts w:ascii="Franklin Gothic Book"/>
          <w:color w:val="5A5B5D"/>
        </w:rPr>
        <w:t>Guides (policies).</w:t>
      </w:r>
      <w:r>
        <w:rPr>
          <w:rFonts w:ascii="Franklin Gothic Book"/>
          <w:color w:val="5A5B5D"/>
          <w:spacing w:val="-2"/>
        </w:rPr>
        <w:t xml:space="preserve"> </w:t>
      </w:r>
      <w:r w:rsidR="4215545E" w:rsidRPr="4EB59F1F">
        <w:rPr>
          <w:rFonts w:ascii="Franklin Gothic Book"/>
          <w:color w:val="5A5B5D"/>
        </w:rPr>
        <w:t xml:space="preserve">On April 19, 2023, they went into effect. This means that all state and local plans must meet the </w:t>
      </w:r>
      <w:r w:rsidR="082754EE" w:rsidRPr="4EB59F1F">
        <w:rPr>
          <w:rFonts w:ascii="Franklin Gothic Book"/>
          <w:color w:val="5A5B5D"/>
        </w:rPr>
        <w:t>updated</w:t>
      </w:r>
      <w:r w:rsidR="4215545E" w:rsidRPr="4EB59F1F">
        <w:rPr>
          <w:rFonts w:ascii="Franklin Gothic Book"/>
          <w:color w:val="5A5B5D"/>
        </w:rPr>
        <w:t xml:space="preserve"> requirements. </w:t>
      </w:r>
      <w:r>
        <w:rPr>
          <w:rFonts w:ascii="Franklin Gothic Book"/>
          <w:color w:val="5A5B5D"/>
        </w:rPr>
        <w:t>The</w:t>
      </w:r>
      <w:r>
        <w:rPr>
          <w:rFonts w:ascii="Franklin Gothic Book"/>
          <w:color w:val="5A5B5D"/>
          <w:spacing w:val="-4"/>
        </w:rPr>
        <w:t xml:space="preserve"> </w:t>
      </w:r>
      <w:r>
        <w:rPr>
          <w:rFonts w:ascii="Franklin Gothic Book"/>
          <w:color w:val="5A5B5D"/>
        </w:rPr>
        <w:t>policies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are the</w:t>
      </w:r>
      <w:r>
        <w:rPr>
          <w:rFonts w:ascii="Franklin Gothic Book"/>
          <w:color w:val="5A5B5D"/>
          <w:spacing w:val="-5"/>
        </w:rPr>
        <w:t xml:space="preserve"> </w:t>
      </w:r>
      <w:r>
        <w:rPr>
          <w:rFonts w:ascii="Franklin Gothic Book"/>
          <w:color w:val="5A5B5D"/>
        </w:rPr>
        <w:t>official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5A5B5D"/>
        </w:rPr>
        <w:t>interpretation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of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the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5A5B5D"/>
        </w:rPr>
        <w:t>requirements</w:t>
      </w:r>
      <w:r>
        <w:rPr>
          <w:rFonts w:ascii="Franklin Gothic Book"/>
          <w:color w:val="5A5B5D"/>
          <w:spacing w:val="-2"/>
        </w:rPr>
        <w:t xml:space="preserve"> </w:t>
      </w:r>
      <w:r>
        <w:rPr>
          <w:rFonts w:ascii="Franklin Gothic Book"/>
          <w:color w:val="5A5B5D"/>
        </w:rPr>
        <w:t>in</w:t>
      </w:r>
      <w:r>
        <w:rPr>
          <w:rFonts w:ascii="Franklin Gothic Book"/>
          <w:color w:val="5A5B5D"/>
          <w:spacing w:val="-3"/>
        </w:rPr>
        <w:t xml:space="preserve"> </w:t>
      </w:r>
      <w:r>
        <w:rPr>
          <w:rFonts w:ascii="Franklin Gothic Book"/>
          <w:color w:val="5A5B5D"/>
        </w:rPr>
        <w:t>the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006699"/>
          <w:u w:val="single" w:color="006699"/>
        </w:rPr>
        <w:t>Robert</w:t>
      </w:r>
      <w:r>
        <w:rPr>
          <w:rFonts w:ascii="Franklin Gothic Book"/>
          <w:color w:val="006699"/>
          <w:spacing w:val="-1"/>
          <w:u w:val="single" w:color="006699"/>
        </w:rPr>
        <w:t xml:space="preserve"> </w:t>
      </w:r>
      <w:r>
        <w:rPr>
          <w:rFonts w:ascii="Franklin Gothic Book"/>
          <w:color w:val="006699"/>
          <w:u w:val="single" w:color="006699"/>
        </w:rPr>
        <w:t>T.</w:t>
      </w:r>
      <w:r>
        <w:rPr>
          <w:rFonts w:ascii="Franklin Gothic Book"/>
          <w:color w:val="006699"/>
        </w:rPr>
        <w:t xml:space="preserve"> </w:t>
      </w:r>
      <w:r>
        <w:rPr>
          <w:rFonts w:ascii="Franklin Gothic Book"/>
          <w:color w:val="006699"/>
          <w:u w:val="single" w:color="006699"/>
        </w:rPr>
        <w:t>Stafford Disaster Relief and Emergency Assistance Act (Stafford Act)</w:t>
      </w:r>
      <w:r>
        <w:rPr>
          <w:rFonts w:ascii="Franklin Gothic Book"/>
          <w:color w:val="5A5B5D"/>
        </w:rPr>
        <w:t>, as amended</w:t>
      </w:r>
      <w:r w:rsidR="4215545E" w:rsidRPr="4EB59F1F">
        <w:rPr>
          <w:rFonts w:ascii="Franklin Gothic Book"/>
          <w:color w:val="5A5B5D"/>
        </w:rPr>
        <w:t>. They are also the interpretation of the requirements in</w:t>
      </w:r>
      <w:r>
        <w:rPr>
          <w:rFonts w:ascii="Franklin Gothic Book"/>
          <w:color w:val="5A5B5D"/>
        </w:rPr>
        <w:t xml:space="preserve"> other</w:t>
      </w:r>
      <w:r>
        <w:rPr>
          <w:rFonts w:ascii="Franklin Gothic Book"/>
          <w:color w:val="5A5B5D"/>
          <w:spacing w:val="-3"/>
        </w:rPr>
        <w:t xml:space="preserve"> </w:t>
      </w:r>
      <w:r>
        <w:rPr>
          <w:rFonts w:ascii="Franklin Gothic Book"/>
          <w:color w:val="5A5B5D"/>
        </w:rPr>
        <w:t>federal</w:t>
      </w:r>
      <w:r>
        <w:rPr>
          <w:rFonts w:ascii="Franklin Gothic Book"/>
          <w:color w:val="5A5B5D"/>
          <w:spacing w:val="-3"/>
        </w:rPr>
        <w:t xml:space="preserve"> </w:t>
      </w:r>
      <w:r>
        <w:rPr>
          <w:rFonts w:ascii="Franklin Gothic Book"/>
          <w:color w:val="5A5B5D"/>
        </w:rPr>
        <w:t>statutes</w:t>
      </w:r>
      <w:r w:rsidR="4215545E" w:rsidRPr="4EB59F1F">
        <w:rPr>
          <w:rFonts w:ascii="Franklin Gothic Book"/>
          <w:color w:val="5A5B5D"/>
        </w:rPr>
        <w:t xml:space="preserve"> and</w:t>
      </w:r>
      <w:r>
        <w:rPr>
          <w:rFonts w:ascii="Franklin Gothic Book"/>
          <w:color w:val="5A5B5D"/>
          <w:spacing w:val="-4"/>
        </w:rPr>
        <w:t xml:space="preserve"> </w:t>
      </w:r>
      <w:r>
        <w:rPr>
          <w:rFonts w:ascii="Franklin Gothic Book"/>
          <w:color w:val="5A5B5D"/>
        </w:rPr>
        <w:t>regulations,</w:t>
      </w:r>
      <w:r>
        <w:rPr>
          <w:rFonts w:ascii="Franklin Gothic Book"/>
          <w:color w:val="5A5B5D"/>
          <w:spacing w:val="-4"/>
        </w:rPr>
        <w:t xml:space="preserve"> </w:t>
      </w:r>
      <w:r>
        <w:rPr>
          <w:rFonts w:ascii="Franklin Gothic Book"/>
          <w:color w:val="5A5B5D"/>
        </w:rPr>
        <w:t>specifically</w:t>
      </w:r>
      <w:r>
        <w:rPr>
          <w:rFonts w:ascii="Franklin Gothic Book"/>
          <w:color w:val="5A5B5D"/>
          <w:spacing w:val="-1"/>
        </w:rPr>
        <w:t xml:space="preserve"> </w:t>
      </w:r>
      <w:r>
        <w:rPr>
          <w:rFonts w:ascii="Franklin Gothic Book"/>
          <w:color w:val="006699"/>
          <w:u w:val="single" w:color="006699"/>
        </w:rPr>
        <w:t>Title</w:t>
      </w:r>
      <w:r>
        <w:rPr>
          <w:rFonts w:ascii="Franklin Gothic Book"/>
          <w:color w:val="006699"/>
          <w:spacing w:val="-3"/>
          <w:u w:val="single" w:color="006699"/>
        </w:rPr>
        <w:t xml:space="preserve"> </w:t>
      </w:r>
      <w:r>
        <w:rPr>
          <w:rFonts w:ascii="Franklin Gothic Book"/>
          <w:color w:val="006699"/>
          <w:u w:val="single" w:color="006699"/>
        </w:rPr>
        <w:t>44</w:t>
      </w:r>
      <w:r>
        <w:rPr>
          <w:rFonts w:ascii="Franklin Gothic Book"/>
          <w:color w:val="006699"/>
          <w:spacing w:val="-3"/>
          <w:u w:val="single" w:color="006699"/>
        </w:rPr>
        <w:t xml:space="preserve"> </w:t>
      </w:r>
      <w:r>
        <w:rPr>
          <w:rFonts w:ascii="Franklin Gothic Book"/>
          <w:color w:val="006699"/>
          <w:u w:val="single" w:color="006699"/>
        </w:rPr>
        <w:t>Code</w:t>
      </w:r>
      <w:r>
        <w:rPr>
          <w:rFonts w:ascii="Franklin Gothic Book"/>
          <w:color w:val="006699"/>
          <w:spacing w:val="-3"/>
          <w:u w:val="single" w:color="006699"/>
        </w:rPr>
        <w:t xml:space="preserve"> </w:t>
      </w:r>
      <w:r>
        <w:rPr>
          <w:rFonts w:ascii="Franklin Gothic Book"/>
          <w:color w:val="006699"/>
          <w:u w:val="single" w:color="006699"/>
        </w:rPr>
        <w:t>of</w:t>
      </w:r>
      <w:r>
        <w:rPr>
          <w:rFonts w:ascii="Franklin Gothic Book"/>
          <w:color w:val="006699"/>
          <w:spacing w:val="-3"/>
          <w:u w:val="single" w:color="006699"/>
        </w:rPr>
        <w:t xml:space="preserve"> </w:t>
      </w:r>
      <w:r>
        <w:rPr>
          <w:rFonts w:ascii="Franklin Gothic Book"/>
          <w:color w:val="006699"/>
          <w:u w:val="single" w:color="006699"/>
        </w:rPr>
        <w:t>Federal</w:t>
      </w:r>
      <w:r>
        <w:rPr>
          <w:rFonts w:ascii="Franklin Gothic Book"/>
          <w:color w:val="006699"/>
        </w:rPr>
        <w:t xml:space="preserve"> </w:t>
      </w:r>
      <w:r>
        <w:rPr>
          <w:rFonts w:ascii="Franklin Gothic Book"/>
          <w:color w:val="006699"/>
          <w:u w:val="single" w:color="006699"/>
        </w:rPr>
        <w:t>Regulations (CFR) Part 201 Mitigation Planning.</w:t>
      </w:r>
      <w:r>
        <w:rPr>
          <w:rFonts w:ascii="Franklin Gothic Book"/>
          <w:color w:val="006699"/>
        </w:rPr>
        <w:t xml:space="preserve"> </w:t>
      </w:r>
    </w:p>
    <w:p w14:paraId="0A37501D" w14:textId="77777777" w:rsidR="00FF1C62" w:rsidRDefault="00FF1C62">
      <w:pPr>
        <w:pStyle w:val="BodyText"/>
        <w:spacing w:before="6"/>
        <w:rPr>
          <w:sz w:val="31"/>
        </w:rPr>
      </w:pPr>
    </w:p>
    <w:p w14:paraId="698E1467" w14:textId="77777777" w:rsidR="00FF1C62" w:rsidRDefault="00AF53CA">
      <w:pPr>
        <w:ind w:left="140"/>
        <w:rPr>
          <w:rFonts w:ascii="Franklin Gothic Medium"/>
          <w:sz w:val="28"/>
        </w:rPr>
      </w:pPr>
      <w:r>
        <w:rPr>
          <w:rFonts w:ascii="Franklin Gothic Medium"/>
          <w:color w:val="005287"/>
          <w:sz w:val="28"/>
        </w:rPr>
        <w:t>What</w:t>
      </w:r>
      <w:r>
        <w:rPr>
          <w:rFonts w:ascii="Franklin Gothic Medium"/>
          <w:color w:val="005287"/>
          <w:spacing w:val="-6"/>
          <w:sz w:val="28"/>
        </w:rPr>
        <w:t xml:space="preserve"> </w:t>
      </w:r>
      <w:r>
        <w:rPr>
          <w:rFonts w:ascii="Franklin Gothic Medium"/>
          <w:color w:val="005287"/>
          <w:sz w:val="28"/>
        </w:rPr>
        <w:t>are</w:t>
      </w:r>
      <w:r>
        <w:rPr>
          <w:rFonts w:ascii="Franklin Gothic Medium"/>
          <w:color w:val="005287"/>
          <w:spacing w:val="-4"/>
          <w:sz w:val="28"/>
        </w:rPr>
        <w:t xml:space="preserve"> </w:t>
      </w:r>
      <w:r>
        <w:rPr>
          <w:rFonts w:ascii="Franklin Gothic Medium"/>
          <w:color w:val="005287"/>
          <w:sz w:val="28"/>
        </w:rPr>
        <w:t>the</w:t>
      </w:r>
      <w:r>
        <w:rPr>
          <w:rFonts w:ascii="Franklin Gothic Medium"/>
          <w:color w:val="005287"/>
          <w:spacing w:val="-6"/>
          <w:sz w:val="28"/>
        </w:rPr>
        <w:t xml:space="preserve"> </w:t>
      </w:r>
      <w:r>
        <w:rPr>
          <w:rFonts w:ascii="Franklin Gothic Medium"/>
          <w:color w:val="005287"/>
          <w:sz w:val="28"/>
        </w:rPr>
        <w:t>local</w:t>
      </w:r>
      <w:r>
        <w:rPr>
          <w:rFonts w:ascii="Franklin Gothic Medium"/>
          <w:color w:val="005287"/>
          <w:spacing w:val="-3"/>
          <w:sz w:val="28"/>
        </w:rPr>
        <w:t xml:space="preserve"> </w:t>
      </w:r>
      <w:r>
        <w:rPr>
          <w:rFonts w:ascii="Franklin Gothic Medium"/>
          <w:color w:val="005287"/>
          <w:sz w:val="28"/>
        </w:rPr>
        <w:t>and</w:t>
      </w:r>
      <w:r>
        <w:rPr>
          <w:rFonts w:ascii="Franklin Gothic Medium"/>
          <w:color w:val="005287"/>
          <w:spacing w:val="-4"/>
          <w:sz w:val="28"/>
        </w:rPr>
        <w:t xml:space="preserve"> </w:t>
      </w:r>
      <w:r>
        <w:rPr>
          <w:rFonts w:ascii="Franklin Gothic Medium"/>
          <w:color w:val="005287"/>
          <w:sz w:val="28"/>
        </w:rPr>
        <w:t>state</w:t>
      </w:r>
      <w:r>
        <w:rPr>
          <w:rFonts w:ascii="Franklin Gothic Medium"/>
          <w:color w:val="005287"/>
          <w:spacing w:val="-4"/>
          <w:sz w:val="28"/>
        </w:rPr>
        <w:t xml:space="preserve"> </w:t>
      </w:r>
      <w:r>
        <w:rPr>
          <w:rFonts w:ascii="Franklin Gothic Medium"/>
          <w:color w:val="005287"/>
          <w:sz w:val="28"/>
        </w:rPr>
        <w:t>mitigation</w:t>
      </w:r>
      <w:r>
        <w:rPr>
          <w:rFonts w:ascii="Franklin Gothic Medium"/>
          <w:color w:val="005287"/>
          <w:spacing w:val="-4"/>
          <w:sz w:val="28"/>
        </w:rPr>
        <w:t xml:space="preserve"> </w:t>
      </w:r>
      <w:r>
        <w:rPr>
          <w:rFonts w:ascii="Franklin Gothic Medium"/>
          <w:color w:val="005287"/>
          <w:sz w:val="28"/>
        </w:rPr>
        <w:t>planning</w:t>
      </w:r>
      <w:r>
        <w:rPr>
          <w:rFonts w:ascii="Franklin Gothic Medium"/>
          <w:color w:val="005287"/>
          <w:spacing w:val="-3"/>
          <w:sz w:val="28"/>
        </w:rPr>
        <w:t xml:space="preserve"> </w:t>
      </w:r>
      <w:r>
        <w:rPr>
          <w:rFonts w:ascii="Franklin Gothic Medium"/>
          <w:color w:val="005287"/>
          <w:spacing w:val="-2"/>
          <w:sz w:val="28"/>
        </w:rPr>
        <w:t>policies?</w:t>
      </w:r>
    </w:p>
    <w:p w14:paraId="065A9565" w14:textId="6239B14B" w:rsidR="00FF1C62" w:rsidRDefault="00AF53CA">
      <w:pPr>
        <w:pStyle w:val="BodyText"/>
        <w:spacing w:before="122" w:line="288" w:lineRule="auto"/>
        <w:ind w:left="140" w:right="212"/>
      </w:pPr>
      <w:r>
        <w:t>The State and Local Mitigation Planning Policy Guides are FEMA’s official policies on and interpretation of the requirements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 w:rsidR="00F459AF">
        <w:t>. This includes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44 CFR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201</w:t>
      </w:r>
      <w:r>
        <w:rPr>
          <w:spacing w:val="-3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Planning.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 and approval of hazard mitigation plans</w:t>
      </w:r>
      <w:r w:rsidR="00F459AF">
        <w:t xml:space="preserve">. These plans </w:t>
      </w:r>
      <w:r>
        <w:t xml:space="preserve">are required for </w:t>
      </w:r>
      <w:r w:rsidR="00F459AF">
        <w:t xml:space="preserve">some types of </w:t>
      </w:r>
      <w:r>
        <w:t>FEMA non-emergency assistance.</w:t>
      </w:r>
    </w:p>
    <w:p w14:paraId="5DAB6C7B" w14:textId="77777777" w:rsidR="00FF1C62" w:rsidRDefault="00FF1C62">
      <w:pPr>
        <w:pStyle w:val="BodyText"/>
        <w:spacing w:before="8"/>
        <w:rPr>
          <w:sz w:val="31"/>
        </w:rPr>
      </w:pPr>
    </w:p>
    <w:p w14:paraId="5FCF6A0D" w14:textId="591FD0AD" w:rsidR="00FF1C62" w:rsidRDefault="00AF53CA">
      <w:pPr>
        <w:pStyle w:val="Heading1"/>
      </w:pPr>
      <w:r>
        <w:rPr>
          <w:color w:val="005287"/>
        </w:rPr>
        <w:t>Why</w:t>
      </w:r>
      <w:r>
        <w:rPr>
          <w:color w:val="005287"/>
          <w:spacing w:val="-2"/>
        </w:rPr>
        <w:t xml:space="preserve"> </w:t>
      </w:r>
      <w:r w:rsidR="00557221">
        <w:rPr>
          <w:color w:val="005287"/>
        </w:rPr>
        <w:t>were</w:t>
      </w:r>
      <w:r w:rsidR="00557221">
        <w:rPr>
          <w:color w:val="005287"/>
          <w:spacing w:val="-3"/>
        </w:rPr>
        <w:t xml:space="preserve"> </w:t>
      </w:r>
      <w:r>
        <w:rPr>
          <w:color w:val="005287"/>
        </w:rPr>
        <w:t>the</w:t>
      </w:r>
      <w:r>
        <w:rPr>
          <w:color w:val="005287"/>
          <w:spacing w:val="-4"/>
        </w:rPr>
        <w:t xml:space="preserve"> </w:t>
      </w:r>
      <w:r>
        <w:rPr>
          <w:color w:val="005287"/>
        </w:rPr>
        <w:t>policies</w:t>
      </w:r>
      <w:r>
        <w:rPr>
          <w:color w:val="005287"/>
          <w:spacing w:val="-5"/>
        </w:rPr>
        <w:t xml:space="preserve"> </w:t>
      </w:r>
      <w:r>
        <w:rPr>
          <w:color w:val="005287"/>
          <w:spacing w:val="-2"/>
        </w:rPr>
        <w:t>updated?</w:t>
      </w:r>
    </w:p>
    <w:p w14:paraId="3DB4AFB0" w14:textId="51137646" w:rsidR="00FF1C62" w:rsidRDefault="43F594D3">
      <w:pPr>
        <w:pStyle w:val="BodyText"/>
        <w:spacing w:before="119" w:line="288" w:lineRule="auto"/>
        <w:ind w:left="140" w:right="693"/>
        <w:jc w:val="both"/>
      </w:pPr>
      <w:r>
        <w:t>FEMA requires a routine review and updates to the</w:t>
      </w:r>
      <w:r>
        <w:rPr>
          <w:spacing w:val="-1"/>
        </w:rPr>
        <w:t xml:space="preserve"> </w:t>
      </w:r>
      <w:r>
        <w:t>policies.</w:t>
      </w:r>
      <w:r>
        <w:rPr>
          <w:spacing w:val="-1"/>
        </w:rPr>
        <w:t xml:space="preserve"> </w:t>
      </w:r>
      <w:r>
        <w:t xml:space="preserve">This </w:t>
      </w:r>
      <w:r w:rsidR="0EC5B4D1">
        <w:t xml:space="preserve">lets </w:t>
      </w:r>
      <w:r>
        <w:t>FEMA</w:t>
      </w:r>
      <w:r>
        <w:rPr>
          <w:spacing w:val="-2"/>
        </w:rPr>
        <w:t xml:space="preserve"> </w:t>
      </w:r>
      <w:r>
        <w:t>improve the policies to</w:t>
      </w:r>
      <w:r>
        <w:rPr>
          <w:spacing w:val="-1"/>
        </w:rPr>
        <w:t xml:space="preserve"> </w:t>
      </w:r>
      <w:r w:rsidR="0EC5B4D1">
        <w:t xml:space="preserve">help </w:t>
      </w:r>
      <w:r>
        <w:t>stakeholders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 w:rsidR="0EC5B4D1">
        <w:t xml:space="preserve">the </w:t>
      </w:r>
      <w:r>
        <w:t>federal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AF53CA" w:rsidDel="43F594D3">
        <w:t xml:space="preserve">mitigation </w:t>
      </w:r>
      <w:r>
        <w:t>plans.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also </w:t>
      </w:r>
      <w:r w:rsidR="0EC5B4D1">
        <w:t xml:space="preserve">means </w:t>
      </w:r>
      <w:r>
        <w:t>the</w:t>
      </w:r>
      <w:r>
        <w:rPr>
          <w:spacing w:val="-2"/>
        </w:rPr>
        <w:t xml:space="preserve"> </w:t>
      </w:r>
      <w:r>
        <w:t>policies</w:t>
      </w:r>
      <w:r w:rsidR="0EC5B4D1">
        <w:t xml:space="preserve"> can reflect</w:t>
      </w:r>
      <w:r>
        <w:rPr>
          <w:spacing w:val="-2"/>
        </w:rPr>
        <w:t xml:space="preserve"> </w:t>
      </w:r>
      <w:r>
        <w:t>related legislative, programmatic and regulatory changes.</w:t>
      </w:r>
    </w:p>
    <w:p w14:paraId="02EB378F" w14:textId="77777777" w:rsidR="00FF1C62" w:rsidRDefault="00FF1C62">
      <w:pPr>
        <w:pStyle w:val="BodyText"/>
        <w:spacing w:before="9"/>
        <w:rPr>
          <w:sz w:val="31"/>
        </w:rPr>
      </w:pPr>
    </w:p>
    <w:p w14:paraId="47463336" w14:textId="7BA1D58F" w:rsidR="2677061C" w:rsidRDefault="46E195E1" w:rsidP="00420DC4">
      <w:pPr>
        <w:pStyle w:val="Heading1"/>
        <w:numPr>
          <w:ilvl w:val="0"/>
          <w:numId w:val="20"/>
        </w:numPr>
        <w:rPr>
          <w:color w:val="005287"/>
        </w:rPr>
      </w:pPr>
      <w:r>
        <w:rPr>
          <w:color w:val="005287"/>
        </w:rPr>
        <w:t>What</w:t>
      </w:r>
      <w:r>
        <w:rPr>
          <w:color w:val="005287"/>
          <w:spacing w:val="-2"/>
        </w:rPr>
        <w:t xml:space="preserve"> </w:t>
      </w:r>
      <w:r w:rsidR="73F4EF0F" w:rsidRPr="7E44AEB8">
        <w:rPr>
          <w:color w:val="005287"/>
        </w:rPr>
        <w:t xml:space="preserve">has </w:t>
      </w:r>
      <w:r>
        <w:rPr>
          <w:color w:val="005287"/>
          <w:spacing w:val="-2"/>
        </w:rPr>
        <w:t>chang</w:t>
      </w:r>
      <w:r w:rsidR="73F4EF0F" w:rsidRPr="7E44AEB8">
        <w:rPr>
          <w:color w:val="005287"/>
        </w:rPr>
        <w:t>ed</w:t>
      </w:r>
      <w:r>
        <w:rPr>
          <w:color w:val="005287"/>
          <w:spacing w:val="-2"/>
        </w:rPr>
        <w:t>?</w:t>
      </w:r>
    </w:p>
    <w:p w14:paraId="5AB18CB1" w14:textId="7ABB9878" w:rsidR="00BB2C23" w:rsidRPr="000011DE" w:rsidRDefault="113572B5" w:rsidP="00420DC4">
      <w:pPr>
        <w:pStyle w:val="BodyText"/>
        <w:spacing w:before="119" w:line="288" w:lineRule="auto"/>
        <w:ind w:right="145"/>
      </w:pPr>
      <w:r w:rsidRPr="000011DE">
        <w:t>The standard state updates:</w:t>
      </w:r>
    </w:p>
    <w:p w14:paraId="36F1EB96" w14:textId="7FD9C70E" w:rsidR="00BB2C23" w:rsidRPr="000011DE" w:rsidRDefault="113572B5" w:rsidP="00420DC4">
      <w:pPr>
        <w:pStyle w:val="BodyText"/>
        <w:numPr>
          <w:ilvl w:val="0"/>
          <w:numId w:val="3"/>
        </w:numPr>
        <w:spacing w:before="119" w:line="288" w:lineRule="auto"/>
        <w:ind w:right="145"/>
      </w:pPr>
      <w:r w:rsidRPr="000011DE">
        <w:t>Require that state plans weigh equity and the impacts of climate change.</w:t>
      </w:r>
    </w:p>
    <w:p w14:paraId="53C9A6D5" w14:textId="61CAAAD0" w:rsidR="00BB2C23" w:rsidRPr="000011DE" w:rsidRDefault="113572B5" w:rsidP="00420DC4">
      <w:pPr>
        <w:pStyle w:val="BodyText"/>
        <w:numPr>
          <w:ilvl w:val="0"/>
          <w:numId w:val="3"/>
        </w:numPr>
        <w:spacing w:before="119" w:line="288" w:lineRule="auto"/>
        <w:ind w:right="145"/>
      </w:pPr>
      <w:r w:rsidRPr="000011DE">
        <w:t>Outline those taking part in the state planning process.</w:t>
      </w:r>
    </w:p>
    <w:p w14:paraId="016824CB" w14:textId="4D70A712" w:rsidR="00BB2C23" w:rsidRPr="000011DE" w:rsidRDefault="113572B5" w:rsidP="00420DC4">
      <w:pPr>
        <w:pStyle w:val="BodyText"/>
        <w:numPr>
          <w:ilvl w:val="0"/>
          <w:numId w:val="3"/>
        </w:numPr>
        <w:spacing w:before="119" w:line="288" w:lineRule="auto"/>
        <w:ind w:right="145"/>
        <w:rPr>
          <w:color w:val="000000" w:themeColor="text1"/>
        </w:rPr>
      </w:pPr>
      <w:r w:rsidRPr="000011DE">
        <w:t xml:space="preserve">Require the state to describe building code adoption and enforcement, land use, </w:t>
      </w:r>
      <w:hyperlink r:id="rId10" w:history="1">
        <w:r w:rsidRPr="000011DE">
          <w:rPr>
            <w:rStyle w:val="Hyperlink"/>
            <w:u w:val="none"/>
          </w:rPr>
          <w:t>Nation Flood Insurance Program (NFIP)</w:t>
        </w:r>
      </w:hyperlink>
      <w:r w:rsidRPr="000011DE">
        <w:rPr>
          <w:color w:val="D13438"/>
        </w:rPr>
        <w:t xml:space="preserve"> </w:t>
      </w:r>
      <w:r w:rsidRPr="000011DE">
        <w:t>administration, and flood risk mapping in the capability assessment.</w:t>
      </w:r>
    </w:p>
    <w:p w14:paraId="522F633A" w14:textId="47216652" w:rsidR="00BB2C23" w:rsidRPr="000011DE" w:rsidRDefault="113572B5" w:rsidP="00420DC4">
      <w:pPr>
        <w:pStyle w:val="BodyText"/>
        <w:numPr>
          <w:ilvl w:val="0"/>
          <w:numId w:val="3"/>
        </w:numPr>
        <w:spacing w:before="119" w:line="288" w:lineRule="auto"/>
        <w:ind w:right="145"/>
      </w:pPr>
      <w:r w:rsidRPr="000011DE">
        <w:t xml:space="preserve">Include current plan requirements for the </w:t>
      </w:r>
      <w:hyperlink r:id="rId11" w:history="1">
        <w:r w:rsidRPr="000011DE">
          <w:rPr>
            <w:rStyle w:val="Hyperlink"/>
            <w:u w:val="none"/>
          </w:rPr>
          <w:t>High Hazard Potential dams (HHPD)</w:t>
        </w:r>
      </w:hyperlink>
      <w:r w:rsidRPr="000011DE">
        <w:rPr>
          <w:color w:val="D13438"/>
        </w:rPr>
        <w:t xml:space="preserve"> </w:t>
      </w:r>
      <w:r w:rsidRPr="000011DE">
        <w:t>grant program to include all dam risks; remove the optional Repetitive Loss Strategy.</w:t>
      </w:r>
    </w:p>
    <w:p w14:paraId="5216B1F9" w14:textId="68993270" w:rsidR="00BB2C23" w:rsidRPr="000011DE" w:rsidRDefault="113572B5" w:rsidP="00420DC4">
      <w:pPr>
        <w:pStyle w:val="BodyText"/>
        <w:numPr>
          <w:ilvl w:val="0"/>
          <w:numId w:val="3"/>
        </w:numPr>
        <w:spacing w:before="119" w:line="288" w:lineRule="auto"/>
        <w:ind w:right="145"/>
        <w:rPr>
          <w:color w:val="000000" w:themeColor="text1"/>
        </w:rPr>
      </w:pPr>
      <w:r w:rsidRPr="000011DE">
        <w:t xml:space="preserve">Include current plan requirements for the </w:t>
      </w:r>
      <w:hyperlink r:id="rId12" w:history="1">
        <w:r w:rsidRPr="000011DE">
          <w:rPr>
            <w:rStyle w:val="Hyperlink"/>
            <w:u w:val="none"/>
          </w:rPr>
          <w:t>Fire Management Assistance</w:t>
        </w:r>
      </w:hyperlink>
      <w:r w:rsidRPr="000011DE">
        <w:rPr>
          <w:color w:val="D13438"/>
        </w:rPr>
        <w:t xml:space="preserve"> </w:t>
      </w:r>
      <w:r w:rsidRPr="000011DE">
        <w:t>Grants program.</w:t>
      </w:r>
    </w:p>
    <w:p w14:paraId="44570AEC" w14:textId="2D1B05BE" w:rsidR="00BB2C23" w:rsidRPr="000011DE" w:rsidRDefault="113572B5" w:rsidP="00420DC4">
      <w:pPr>
        <w:pStyle w:val="BodyText"/>
        <w:spacing w:before="119" w:line="288" w:lineRule="auto"/>
        <w:ind w:right="145"/>
      </w:pPr>
      <w:r w:rsidRPr="000011DE">
        <w:t>The enhanced state updates:</w:t>
      </w:r>
    </w:p>
    <w:p w14:paraId="3786380D" w14:textId="4827B89D" w:rsidR="00BB2C23" w:rsidRPr="000011DE" w:rsidRDefault="113572B5" w:rsidP="00420DC4">
      <w:pPr>
        <w:pStyle w:val="BodyText"/>
        <w:numPr>
          <w:ilvl w:val="0"/>
          <w:numId w:val="2"/>
        </w:numPr>
        <w:spacing w:before="119" w:line="288" w:lineRule="auto"/>
        <w:ind w:right="145"/>
      </w:pPr>
      <w:r w:rsidRPr="000011DE">
        <w:t>Give more advanced lead times and pre-submission coordination for new enhanced states; lay out a more detailed plan submission and review process.</w:t>
      </w:r>
    </w:p>
    <w:p w14:paraId="631139F0" w14:textId="01B7A6FA" w:rsidR="00BB2C23" w:rsidRPr="000011DE" w:rsidRDefault="113572B5" w:rsidP="00420DC4">
      <w:pPr>
        <w:pStyle w:val="BodyText"/>
        <w:numPr>
          <w:ilvl w:val="0"/>
          <w:numId w:val="2"/>
        </w:numPr>
        <w:spacing w:before="119" w:line="288" w:lineRule="auto"/>
        <w:ind w:right="145"/>
      </w:pPr>
      <w:r w:rsidRPr="000011DE">
        <w:t xml:space="preserve">Require states that wish to become enhanced to first show they can meet </w:t>
      </w:r>
      <w:hyperlink r:id="rId13" w:history="1">
        <w:r w:rsidRPr="000011DE">
          <w:rPr>
            <w:rStyle w:val="Hyperlink"/>
            <w:u w:val="none"/>
          </w:rPr>
          <w:t>Hazard Mitigation Assistance (HMA)</w:t>
        </w:r>
      </w:hyperlink>
      <w:r w:rsidRPr="000011DE">
        <w:rPr>
          <w:color w:val="D13438"/>
        </w:rPr>
        <w:t xml:space="preserve"> </w:t>
      </w:r>
      <w:r w:rsidRPr="000011DE">
        <w:lastRenderedPageBreak/>
        <w:t>grant performance requirements.</w:t>
      </w:r>
    </w:p>
    <w:p w14:paraId="06C362B1" w14:textId="556FDF35" w:rsidR="00BB2C23" w:rsidRPr="000011DE" w:rsidRDefault="113572B5" w:rsidP="00420DC4">
      <w:pPr>
        <w:pStyle w:val="BodyText"/>
        <w:numPr>
          <w:ilvl w:val="0"/>
          <w:numId w:val="2"/>
        </w:numPr>
        <w:spacing w:before="119" w:line="288" w:lineRule="auto"/>
        <w:ind w:right="145"/>
      </w:pPr>
      <w:r w:rsidRPr="000011DE">
        <w:t xml:space="preserve">Require that states prove that local jurisdictions have approved mitigation plans. The state must show how it supports the update and adoptions of these plans before they expire. </w:t>
      </w:r>
    </w:p>
    <w:p w14:paraId="1AD7154C" w14:textId="46A3D337" w:rsidR="00BB2C23" w:rsidRPr="000011DE" w:rsidRDefault="113572B5" w:rsidP="00420DC4">
      <w:pPr>
        <w:pStyle w:val="BodyText"/>
        <w:numPr>
          <w:ilvl w:val="0"/>
          <w:numId w:val="2"/>
        </w:numPr>
        <w:spacing w:before="119" w:line="288" w:lineRule="auto"/>
        <w:ind w:right="145"/>
      </w:pPr>
      <w:r w:rsidRPr="000011DE">
        <w:t xml:space="preserve">Urge enhanced states to </w:t>
      </w:r>
      <w:hyperlink r:id="rId14" w:history="1">
        <w:r w:rsidRPr="000011DE">
          <w:rPr>
            <w:rStyle w:val="Hyperlink"/>
            <w:color w:val="auto"/>
            <w:u w:val="none"/>
          </w:rPr>
          <w:t>adopt and enforce building codes</w:t>
        </w:r>
      </w:hyperlink>
      <w:r w:rsidRPr="000011DE">
        <w:t xml:space="preserve"> that advance mitigation and resilience.</w:t>
      </w:r>
    </w:p>
    <w:p w14:paraId="42D687DF" w14:textId="56FADCF2" w:rsidR="00BB2C23" w:rsidRPr="000011DE" w:rsidRDefault="113572B5" w:rsidP="00420DC4">
      <w:pPr>
        <w:pStyle w:val="BodyText"/>
        <w:spacing w:before="119" w:line="288" w:lineRule="auto"/>
        <w:ind w:right="145"/>
      </w:pPr>
      <w:r w:rsidRPr="000011DE">
        <w:t>The local updates:</w:t>
      </w:r>
    </w:p>
    <w:p w14:paraId="5F4FCC36" w14:textId="34682773" w:rsidR="00BB2C23" w:rsidRPr="000011DE" w:rsidRDefault="113572B5" w:rsidP="00420DC4">
      <w:pPr>
        <w:pStyle w:val="BodyText"/>
        <w:numPr>
          <w:ilvl w:val="0"/>
          <w:numId w:val="1"/>
        </w:numPr>
        <w:spacing w:before="119" w:line="288" w:lineRule="auto"/>
        <w:ind w:right="145"/>
      </w:pPr>
      <w:r w:rsidRPr="000011DE">
        <w:t>Require local governments to include the effects of future conditions in their risk assessments.</w:t>
      </w:r>
    </w:p>
    <w:p w14:paraId="65E376C0" w14:textId="333194A0" w:rsidR="00BB2C23" w:rsidRPr="000011DE" w:rsidRDefault="113572B5" w:rsidP="00420DC4">
      <w:pPr>
        <w:pStyle w:val="BodyText"/>
        <w:numPr>
          <w:ilvl w:val="0"/>
          <w:numId w:val="1"/>
        </w:numPr>
        <w:spacing w:before="119" w:line="288" w:lineRule="auto"/>
        <w:ind w:right="145"/>
      </w:pPr>
      <w:r w:rsidRPr="000011DE">
        <w:t>Define who local governments must include in the planning process.</w:t>
      </w:r>
    </w:p>
    <w:p w14:paraId="6B0B9346" w14:textId="2C36D994" w:rsidR="00BB2C23" w:rsidRPr="000011DE" w:rsidRDefault="113572B5" w:rsidP="00420DC4">
      <w:pPr>
        <w:pStyle w:val="BodyText"/>
        <w:numPr>
          <w:ilvl w:val="0"/>
          <w:numId w:val="1"/>
        </w:numPr>
        <w:spacing w:before="119" w:line="288" w:lineRule="auto"/>
        <w:ind w:right="145"/>
      </w:pPr>
      <w:r w:rsidRPr="000011DE">
        <w:t>Highlight how adopting and enforcing building codes and land use and development ordinances affects how the local government can improve mitigation capabilities.</w:t>
      </w:r>
    </w:p>
    <w:p w14:paraId="26A8E0EE" w14:textId="7DE852CD" w:rsidR="00BB2C23" w:rsidRPr="000011DE" w:rsidRDefault="113572B5" w:rsidP="00420DC4">
      <w:pPr>
        <w:pStyle w:val="BodyText"/>
        <w:numPr>
          <w:ilvl w:val="0"/>
          <w:numId w:val="1"/>
        </w:numPr>
        <w:spacing w:before="119" w:line="288" w:lineRule="auto"/>
        <w:ind w:right="145"/>
        <w:rPr>
          <w:color w:val="000000" w:themeColor="text1"/>
        </w:rPr>
      </w:pPr>
      <w:r w:rsidRPr="000011DE">
        <w:t xml:space="preserve">Make it easy to align with other FEMA mitigation programs such as </w:t>
      </w:r>
      <w:hyperlink r:id="rId15" w:history="1">
        <w:r w:rsidRPr="000011DE">
          <w:rPr>
            <w:rStyle w:val="Hyperlink"/>
            <w:u w:val="none"/>
          </w:rPr>
          <w:t>the NFIP</w:t>
        </w:r>
      </w:hyperlink>
      <w:r w:rsidRPr="000011DE">
        <w:t>,</w:t>
      </w:r>
      <w:r w:rsidRPr="000011DE">
        <w:rPr>
          <w:color w:val="D13438"/>
        </w:rPr>
        <w:t xml:space="preserve"> </w:t>
      </w:r>
      <w:hyperlink r:id="rId16" w:history="1">
        <w:r w:rsidRPr="000011DE">
          <w:rPr>
            <w:rStyle w:val="Hyperlink"/>
            <w:u w:val="none"/>
          </w:rPr>
          <w:t>Community Rating System</w:t>
        </w:r>
      </w:hyperlink>
      <w:r w:rsidRPr="000011DE">
        <w:t xml:space="preserve">, and </w:t>
      </w:r>
      <w:hyperlink r:id="rId17" w:history="1">
        <w:r w:rsidRPr="000011DE">
          <w:rPr>
            <w:rStyle w:val="Hyperlink"/>
            <w:u w:val="none"/>
          </w:rPr>
          <w:t>flood risk mapping program</w:t>
        </w:r>
      </w:hyperlink>
      <w:r w:rsidRPr="000011DE">
        <w:rPr>
          <w:color w:val="D13438"/>
        </w:rPr>
        <w:t>.</w:t>
      </w:r>
    </w:p>
    <w:p w14:paraId="4CC87BC0" w14:textId="2DD94C2A" w:rsidR="00BB2C23" w:rsidRPr="000011DE" w:rsidRDefault="113572B5" w:rsidP="00420DC4">
      <w:pPr>
        <w:pStyle w:val="BodyText"/>
        <w:numPr>
          <w:ilvl w:val="0"/>
          <w:numId w:val="1"/>
        </w:numPr>
        <w:spacing w:before="119" w:line="288" w:lineRule="auto"/>
        <w:ind w:right="145"/>
      </w:pPr>
      <w:r w:rsidRPr="000011DE">
        <w:t>Lay out the need to right-size the scope of a plan update, weigh both current and future risks, and complete the planning process by adopting the plan.</w:t>
      </w:r>
    </w:p>
    <w:p w14:paraId="323DA262" w14:textId="23D5537B" w:rsidR="00BB2C23" w:rsidRPr="000011DE" w:rsidRDefault="113572B5" w:rsidP="00420DC4">
      <w:pPr>
        <w:pStyle w:val="BodyText"/>
        <w:numPr>
          <w:ilvl w:val="0"/>
          <w:numId w:val="1"/>
        </w:numPr>
        <w:spacing w:before="119" w:line="288" w:lineRule="auto"/>
        <w:ind w:right="145"/>
      </w:pPr>
      <w:r w:rsidRPr="000011DE">
        <w:t xml:space="preserve">Include current mitigation plan requirements for the </w:t>
      </w:r>
      <w:hyperlink r:id="rId18" w:history="1">
        <w:r w:rsidRPr="000011DE">
          <w:rPr>
            <w:rStyle w:val="Hyperlink"/>
            <w:color w:val="auto"/>
            <w:u w:val="none"/>
          </w:rPr>
          <w:t>HHPD</w:t>
        </w:r>
      </w:hyperlink>
      <w:r w:rsidRPr="000011DE">
        <w:t xml:space="preserve"> grant program to include all dam risks; remove the optional Repetitive Loss Strategy.</w:t>
      </w:r>
    </w:p>
    <w:p w14:paraId="34B1EC77" w14:textId="5DDB3E99" w:rsidR="00BB2C23" w:rsidRPr="000011DE" w:rsidRDefault="113572B5" w:rsidP="00420DC4">
      <w:pPr>
        <w:pStyle w:val="BodyText"/>
        <w:numPr>
          <w:ilvl w:val="0"/>
          <w:numId w:val="1"/>
        </w:numPr>
        <w:spacing w:before="119" w:line="288" w:lineRule="auto"/>
        <w:ind w:right="145"/>
      </w:pPr>
      <w:r w:rsidRPr="000011DE">
        <w:t>Rearrange requirements for ease of use.</w:t>
      </w:r>
    </w:p>
    <w:p w14:paraId="11B41839" w14:textId="07598E64" w:rsidR="00BB2C23" w:rsidRPr="00870B57" w:rsidRDefault="00BB2C23" w:rsidP="00AA3204">
      <w:pPr>
        <w:pStyle w:val="BodyText"/>
        <w:spacing w:before="119" w:line="288" w:lineRule="auto"/>
        <w:ind w:right="145"/>
      </w:pPr>
    </w:p>
    <w:p w14:paraId="6A05A809" w14:textId="77777777" w:rsidR="00FF1C62" w:rsidRDefault="00FF1C62">
      <w:pPr>
        <w:pStyle w:val="BodyText"/>
        <w:spacing w:before="3"/>
        <w:rPr>
          <w:sz w:val="21"/>
        </w:rPr>
      </w:pPr>
    </w:p>
    <w:p w14:paraId="6D08D1C8" w14:textId="409D9DF6" w:rsidR="00FF1C62" w:rsidRDefault="00FF1C62">
      <w:pPr>
        <w:pStyle w:val="BodyText"/>
        <w:ind w:left="140"/>
      </w:pPr>
    </w:p>
    <w:p w14:paraId="5A39BBE3" w14:textId="77777777" w:rsidR="00FF1C62" w:rsidRDefault="00FF1C62">
      <w:pPr>
        <w:pStyle w:val="BodyText"/>
        <w:spacing w:before="4"/>
        <w:rPr>
          <w:sz w:val="27"/>
        </w:rPr>
      </w:pPr>
    </w:p>
    <w:p w14:paraId="01B81EB6" w14:textId="729CF7CC" w:rsidR="00FF1C62" w:rsidRDefault="00AF53CA">
      <w:pPr>
        <w:pStyle w:val="Heading1"/>
        <w:spacing w:before="101"/>
      </w:pPr>
      <w:r>
        <w:rPr>
          <w:color w:val="005287"/>
        </w:rPr>
        <w:t>How</w:t>
      </w:r>
      <w:r>
        <w:rPr>
          <w:color w:val="005287"/>
          <w:spacing w:val="-6"/>
        </w:rPr>
        <w:t xml:space="preserve"> </w:t>
      </w:r>
      <w:r>
        <w:rPr>
          <w:color w:val="005287"/>
        </w:rPr>
        <w:t>were</w:t>
      </w:r>
      <w:r>
        <w:rPr>
          <w:color w:val="005287"/>
          <w:spacing w:val="-5"/>
        </w:rPr>
        <w:t xml:space="preserve"> </w:t>
      </w:r>
      <w:r>
        <w:rPr>
          <w:color w:val="005287"/>
        </w:rPr>
        <w:t>these</w:t>
      </w:r>
      <w:r>
        <w:rPr>
          <w:color w:val="005287"/>
          <w:spacing w:val="-4"/>
        </w:rPr>
        <w:t xml:space="preserve"> </w:t>
      </w:r>
      <w:r>
        <w:rPr>
          <w:color w:val="005287"/>
        </w:rPr>
        <w:t>changes</w:t>
      </w:r>
      <w:r>
        <w:rPr>
          <w:color w:val="005287"/>
          <w:spacing w:val="-5"/>
        </w:rPr>
        <w:t xml:space="preserve"> </w:t>
      </w:r>
      <w:r>
        <w:rPr>
          <w:color w:val="005287"/>
          <w:spacing w:val="-2"/>
        </w:rPr>
        <w:t>decided?</w:t>
      </w:r>
    </w:p>
    <w:p w14:paraId="7C95665E" w14:textId="2BFE2910" w:rsidR="00FF1C62" w:rsidRDefault="00AF53CA">
      <w:pPr>
        <w:pStyle w:val="BodyText"/>
        <w:spacing w:before="119" w:line="288" w:lineRule="auto"/>
        <w:ind w:left="140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1C5C0D9B" wp14:editId="07777777">
            <wp:simplePos x="0" y="0"/>
            <wp:positionH relativeFrom="page">
              <wp:posOffset>478574</wp:posOffset>
            </wp:positionH>
            <wp:positionV relativeFrom="paragraph">
              <wp:posOffset>1076195</wp:posOffset>
            </wp:positionV>
            <wp:extent cx="804366" cy="8079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66" cy="80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 w:rsidR="00152068">
        <w:t>made</w:t>
      </w:r>
      <w:r w:rsidR="00152068"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 w:rsidR="00152068">
        <w:t>joint</w:t>
      </w:r>
      <w:r w:rsidR="00152068">
        <w:rPr>
          <w:spacing w:val="-4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with FEMA</w:t>
      </w:r>
      <w:r>
        <w:rPr>
          <w:spacing w:val="-5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partners.</w:t>
      </w:r>
      <w:r>
        <w:rPr>
          <w:spacing w:val="-2"/>
        </w:rPr>
        <w:t xml:space="preserve"> </w:t>
      </w:r>
      <w:r>
        <w:t>FEMA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more than 400 comments from</w:t>
      </w:r>
      <w:r>
        <w:rPr>
          <w:spacing w:val="-1"/>
        </w:rPr>
        <w:t xml:space="preserve"> </w:t>
      </w:r>
      <w:r>
        <w:t xml:space="preserve">state, local, private, academic, nongovernmental, regional and other federal partners. </w:t>
      </w:r>
      <w:r w:rsidR="00152068">
        <w:t>You can find a</w:t>
      </w:r>
      <w:r>
        <w:t xml:space="preserve"> summary of stakeholder feedback on FEMA’s </w:t>
      </w:r>
      <w:r>
        <w:rPr>
          <w:color w:val="006699"/>
          <w:u w:val="single" w:color="006699"/>
        </w:rPr>
        <w:t>Policy Update webpage</w:t>
      </w:r>
      <w:r>
        <w:t>.</w:t>
      </w:r>
    </w:p>
    <w:p w14:paraId="41C8F396" w14:textId="77777777" w:rsidR="00FF1C62" w:rsidRDefault="00FF1C62">
      <w:pPr>
        <w:pStyle w:val="BodyText"/>
        <w:rPr>
          <w:sz w:val="20"/>
        </w:rPr>
      </w:pPr>
    </w:p>
    <w:p w14:paraId="72A3D3EC" w14:textId="77777777" w:rsidR="00FF1C62" w:rsidRDefault="00FF1C62">
      <w:pPr>
        <w:pStyle w:val="BodyText"/>
        <w:rPr>
          <w:sz w:val="20"/>
        </w:rPr>
      </w:pPr>
    </w:p>
    <w:p w14:paraId="0D0B940D" w14:textId="77777777" w:rsidR="00FF1C62" w:rsidRDefault="00FF1C62">
      <w:pPr>
        <w:pStyle w:val="BodyText"/>
        <w:rPr>
          <w:sz w:val="20"/>
        </w:rPr>
      </w:pPr>
    </w:p>
    <w:p w14:paraId="0E27B00A" w14:textId="3BD78F27" w:rsidR="00FF1C62" w:rsidRDefault="0080415E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BC0B6CC" wp14:editId="5893DECF">
                <wp:simplePos x="0" y="0"/>
                <wp:positionH relativeFrom="page">
                  <wp:posOffset>1409700</wp:posOffset>
                </wp:positionH>
                <wp:positionV relativeFrom="paragraph">
                  <wp:posOffset>230505</wp:posOffset>
                </wp:positionV>
                <wp:extent cx="1344295" cy="356870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356870"/>
                        </a:xfrm>
                        <a:custGeom>
                          <a:avLst/>
                          <a:gdLst>
                            <a:gd name="T0" fmla="+- 0 2220 2220"/>
                            <a:gd name="T1" fmla="*/ T0 w 2117"/>
                            <a:gd name="T2" fmla="+- 0 422 363"/>
                            <a:gd name="T3" fmla="*/ 422 h 562"/>
                            <a:gd name="T4" fmla="+- 0 2295 2220"/>
                            <a:gd name="T5" fmla="*/ T4 w 2117"/>
                            <a:gd name="T6" fmla="+- 0 560 363"/>
                            <a:gd name="T7" fmla="*/ 560 h 562"/>
                            <a:gd name="T8" fmla="+- 0 2295 2220"/>
                            <a:gd name="T9" fmla="*/ T8 w 2117"/>
                            <a:gd name="T10" fmla="+- 0 750 363"/>
                            <a:gd name="T11" fmla="*/ 750 h 562"/>
                            <a:gd name="T12" fmla="+- 0 2220 2220"/>
                            <a:gd name="T13" fmla="*/ T12 w 2117"/>
                            <a:gd name="T14" fmla="+- 0 924 363"/>
                            <a:gd name="T15" fmla="*/ 924 h 562"/>
                            <a:gd name="T16" fmla="+- 0 2383 2220"/>
                            <a:gd name="T17" fmla="*/ T16 w 2117"/>
                            <a:gd name="T18" fmla="+- 0 878 363"/>
                            <a:gd name="T19" fmla="*/ 878 h 562"/>
                            <a:gd name="T20" fmla="+- 0 2516 2220"/>
                            <a:gd name="T21" fmla="*/ T20 w 2117"/>
                            <a:gd name="T22" fmla="+- 0 672 363"/>
                            <a:gd name="T23" fmla="*/ 672 h 562"/>
                            <a:gd name="T24" fmla="+- 0 2561 2220"/>
                            <a:gd name="T25" fmla="*/ T24 w 2117"/>
                            <a:gd name="T26" fmla="+- 0 672 363"/>
                            <a:gd name="T27" fmla="*/ 672 h 562"/>
                            <a:gd name="T28" fmla="+- 0 2516 2220"/>
                            <a:gd name="T29" fmla="*/ T28 w 2117"/>
                            <a:gd name="T30" fmla="+- 0 560 363"/>
                            <a:gd name="T31" fmla="*/ 560 h 562"/>
                            <a:gd name="T32" fmla="+- 0 2383 2220"/>
                            <a:gd name="T33" fmla="*/ T32 w 2117"/>
                            <a:gd name="T34" fmla="+- 0 560 363"/>
                            <a:gd name="T35" fmla="*/ 560 h 562"/>
                            <a:gd name="T36" fmla="+- 0 2554 2220"/>
                            <a:gd name="T37" fmla="*/ T36 w 2117"/>
                            <a:gd name="T38" fmla="+- 0 422 363"/>
                            <a:gd name="T39" fmla="*/ 422 h 562"/>
                            <a:gd name="T40" fmla="+- 0 2600 2220"/>
                            <a:gd name="T41" fmla="*/ T40 w 2117"/>
                            <a:gd name="T42" fmla="+- 0 422 363"/>
                            <a:gd name="T43" fmla="*/ 422 h 562"/>
                            <a:gd name="T44" fmla="+- 0 2989 2220"/>
                            <a:gd name="T45" fmla="*/ T44 w 2117"/>
                            <a:gd name="T46" fmla="+- 0 802 363"/>
                            <a:gd name="T47" fmla="*/ 802 h 562"/>
                            <a:gd name="T48" fmla="+- 0 2809 2220"/>
                            <a:gd name="T49" fmla="*/ T48 w 2117"/>
                            <a:gd name="T50" fmla="+- 0 802 363"/>
                            <a:gd name="T51" fmla="*/ 802 h 562"/>
                            <a:gd name="T52" fmla="+- 0 2942 2220"/>
                            <a:gd name="T53" fmla="*/ T52 w 2117"/>
                            <a:gd name="T54" fmla="+- 0 666 363"/>
                            <a:gd name="T55" fmla="*/ 666 h 562"/>
                            <a:gd name="T56" fmla="+- 0 2988 2220"/>
                            <a:gd name="T57" fmla="*/ T56 w 2117"/>
                            <a:gd name="T58" fmla="+- 0 666 363"/>
                            <a:gd name="T59" fmla="*/ 666 h 562"/>
                            <a:gd name="T60" fmla="+- 0 2942 2220"/>
                            <a:gd name="T61" fmla="*/ T60 w 2117"/>
                            <a:gd name="T62" fmla="+- 0 552 363"/>
                            <a:gd name="T63" fmla="*/ 552 h 562"/>
                            <a:gd name="T64" fmla="+- 0 2809 2220"/>
                            <a:gd name="T65" fmla="*/ T64 w 2117"/>
                            <a:gd name="T66" fmla="+- 0 552 363"/>
                            <a:gd name="T67" fmla="*/ 552 h 562"/>
                            <a:gd name="T68" fmla="+- 0 2982 2220"/>
                            <a:gd name="T69" fmla="*/ T68 w 2117"/>
                            <a:gd name="T70" fmla="+- 0 422 363"/>
                            <a:gd name="T71" fmla="*/ 422 h 562"/>
                            <a:gd name="T72" fmla="+- 0 3028 2220"/>
                            <a:gd name="T73" fmla="*/ T72 w 2117"/>
                            <a:gd name="T74" fmla="+- 0 422 363"/>
                            <a:gd name="T75" fmla="*/ 422 h 562"/>
                            <a:gd name="T76" fmla="+- 0 2647 2220"/>
                            <a:gd name="T77" fmla="*/ T76 w 2117"/>
                            <a:gd name="T78" fmla="+- 0 422 363"/>
                            <a:gd name="T79" fmla="*/ 422 h 562"/>
                            <a:gd name="T80" fmla="+- 0 2720 2220"/>
                            <a:gd name="T81" fmla="*/ T80 w 2117"/>
                            <a:gd name="T82" fmla="+- 0 552 363"/>
                            <a:gd name="T83" fmla="*/ 552 h 562"/>
                            <a:gd name="T84" fmla="+- 0 2720 2220"/>
                            <a:gd name="T85" fmla="*/ T84 w 2117"/>
                            <a:gd name="T86" fmla="+- 0 744 363"/>
                            <a:gd name="T87" fmla="*/ 744 h 562"/>
                            <a:gd name="T88" fmla="+- 0 2647 2220"/>
                            <a:gd name="T89" fmla="*/ T88 w 2117"/>
                            <a:gd name="T90" fmla="+- 0 878 363"/>
                            <a:gd name="T91" fmla="*/ 878 h 562"/>
                            <a:gd name="T92" fmla="+- 0 3034 2220"/>
                            <a:gd name="T93" fmla="*/ T92 w 2117"/>
                            <a:gd name="T94" fmla="+- 0 878 363"/>
                            <a:gd name="T95" fmla="*/ 878 h 562"/>
                            <a:gd name="T96" fmla="+- 0 3597 2220"/>
                            <a:gd name="T97" fmla="*/ T96 w 2117"/>
                            <a:gd name="T98" fmla="+- 0 377 363"/>
                            <a:gd name="T99" fmla="*/ 377 h 562"/>
                            <a:gd name="T100" fmla="+- 0 3250 2220"/>
                            <a:gd name="T101" fmla="*/ T100 w 2117"/>
                            <a:gd name="T102" fmla="+- 0 422 363"/>
                            <a:gd name="T103" fmla="*/ 422 h 562"/>
                            <a:gd name="T104" fmla="+- 0 3076 2220"/>
                            <a:gd name="T105" fmla="*/ T104 w 2117"/>
                            <a:gd name="T106" fmla="+- 0 422 363"/>
                            <a:gd name="T107" fmla="*/ 422 h 562"/>
                            <a:gd name="T108" fmla="+- 0 3076 2220"/>
                            <a:gd name="T109" fmla="*/ T108 w 2117"/>
                            <a:gd name="T110" fmla="+- 0 878 363"/>
                            <a:gd name="T111" fmla="*/ 878 h 562"/>
                            <a:gd name="T112" fmla="+- 0 3273 2220"/>
                            <a:gd name="T113" fmla="*/ T112 w 2117"/>
                            <a:gd name="T114" fmla="+- 0 878 363"/>
                            <a:gd name="T115" fmla="*/ 878 h 562"/>
                            <a:gd name="T116" fmla="+- 0 3201 2220"/>
                            <a:gd name="T117" fmla="*/ T116 w 2117"/>
                            <a:gd name="T118" fmla="+- 0 511 363"/>
                            <a:gd name="T119" fmla="*/ 511 h 562"/>
                            <a:gd name="T120" fmla="+- 0 3611 2220"/>
                            <a:gd name="T121" fmla="*/ T120 w 2117"/>
                            <a:gd name="T122" fmla="+- 0 503 363"/>
                            <a:gd name="T123" fmla="*/ 503 h 562"/>
                            <a:gd name="T124" fmla="+- 0 3538 2220"/>
                            <a:gd name="T125" fmla="*/ T124 w 2117"/>
                            <a:gd name="T126" fmla="+- 0 878 363"/>
                            <a:gd name="T127" fmla="*/ 878 h 562"/>
                            <a:gd name="T128" fmla="+- 0 3775 2220"/>
                            <a:gd name="T129" fmla="*/ T128 w 2117"/>
                            <a:gd name="T130" fmla="+- 0 878 363"/>
                            <a:gd name="T131" fmla="*/ 878 h 562"/>
                            <a:gd name="T132" fmla="+- 0 3775 2220"/>
                            <a:gd name="T133" fmla="*/ T132 w 2117"/>
                            <a:gd name="T134" fmla="+- 0 422 363"/>
                            <a:gd name="T135" fmla="*/ 422 h 562"/>
                            <a:gd name="T136" fmla="+- 0 4289 2220"/>
                            <a:gd name="T137" fmla="*/ T136 w 2117"/>
                            <a:gd name="T138" fmla="+- 0 878 363"/>
                            <a:gd name="T139" fmla="*/ 878 h 562"/>
                            <a:gd name="T140" fmla="+- 0 4143 2220"/>
                            <a:gd name="T141" fmla="*/ T140 w 2117"/>
                            <a:gd name="T142" fmla="+- 0 486 363"/>
                            <a:gd name="T143" fmla="*/ 486 h 562"/>
                            <a:gd name="T144" fmla="+- 0 3983 2220"/>
                            <a:gd name="T145" fmla="*/ T144 w 2117"/>
                            <a:gd name="T146" fmla="+- 0 687 363"/>
                            <a:gd name="T147" fmla="*/ 687 h 562"/>
                            <a:gd name="T148" fmla="+- 0 4128 2220"/>
                            <a:gd name="T149" fmla="*/ T148 w 2117"/>
                            <a:gd name="T150" fmla="+- 0 687 363"/>
                            <a:gd name="T151" fmla="*/ 687 h 562"/>
                            <a:gd name="T152" fmla="+- 0 4050 2220"/>
                            <a:gd name="T153" fmla="*/ T152 w 2117"/>
                            <a:gd name="T154" fmla="+- 0 363 363"/>
                            <a:gd name="T155" fmla="*/ 363 h 562"/>
                            <a:gd name="T156" fmla="+- 0 3823 2220"/>
                            <a:gd name="T157" fmla="*/ T156 w 2117"/>
                            <a:gd name="T158" fmla="+- 0 924 363"/>
                            <a:gd name="T159" fmla="*/ 924 h 562"/>
                            <a:gd name="T160" fmla="+- 0 3915 2220"/>
                            <a:gd name="T161" fmla="*/ T160 w 2117"/>
                            <a:gd name="T162" fmla="+- 0 878 363"/>
                            <a:gd name="T163" fmla="*/ 878 h 562"/>
                            <a:gd name="T164" fmla="+- 0 4199 2220"/>
                            <a:gd name="T165" fmla="*/ T164 w 2117"/>
                            <a:gd name="T166" fmla="+- 0 878 363"/>
                            <a:gd name="T167" fmla="*/ 878 h 562"/>
                            <a:gd name="T168" fmla="+- 0 4336 2220"/>
                            <a:gd name="T169" fmla="*/ T168 w 2117"/>
                            <a:gd name="T170" fmla="+- 0 924 363"/>
                            <a:gd name="T171" fmla="*/ 924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117" h="562">
                              <a:moveTo>
                                <a:pt x="380" y="14"/>
                              </a:moveTo>
                              <a:lnTo>
                                <a:pt x="0" y="14"/>
                              </a:lnTo>
                              <a:lnTo>
                                <a:pt x="0" y="59"/>
                              </a:lnTo>
                              <a:lnTo>
                                <a:pt x="75" y="59"/>
                              </a:lnTo>
                              <a:lnTo>
                                <a:pt x="75" y="133"/>
                              </a:lnTo>
                              <a:lnTo>
                                <a:pt x="75" y="197"/>
                              </a:lnTo>
                              <a:lnTo>
                                <a:pt x="75" y="263"/>
                              </a:lnTo>
                              <a:lnTo>
                                <a:pt x="75" y="309"/>
                              </a:lnTo>
                              <a:lnTo>
                                <a:pt x="75" y="387"/>
                              </a:lnTo>
                              <a:lnTo>
                                <a:pt x="75" y="515"/>
                              </a:lnTo>
                              <a:lnTo>
                                <a:pt x="0" y="515"/>
                              </a:lnTo>
                              <a:lnTo>
                                <a:pt x="0" y="561"/>
                              </a:lnTo>
                              <a:lnTo>
                                <a:pt x="239" y="561"/>
                              </a:lnTo>
                              <a:lnTo>
                                <a:pt x="239" y="515"/>
                              </a:lnTo>
                              <a:lnTo>
                                <a:pt x="163" y="515"/>
                              </a:lnTo>
                              <a:lnTo>
                                <a:pt x="163" y="387"/>
                              </a:lnTo>
                              <a:lnTo>
                                <a:pt x="163" y="309"/>
                              </a:lnTo>
                              <a:lnTo>
                                <a:pt x="296" y="309"/>
                              </a:lnTo>
                              <a:lnTo>
                                <a:pt x="296" y="387"/>
                              </a:lnTo>
                              <a:lnTo>
                                <a:pt x="341" y="387"/>
                              </a:lnTo>
                              <a:lnTo>
                                <a:pt x="341" y="309"/>
                              </a:lnTo>
                              <a:lnTo>
                                <a:pt x="341" y="263"/>
                              </a:lnTo>
                              <a:lnTo>
                                <a:pt x="341" y="197"/>
                              </a:lnTo>
                              <a:lnTo>
                                <a:pt x="296" y="197"/>
                              </a:lnTo>
                              <a:lnTo>
                                <a:pt x="296" y="263"/>
                              </a:lnTo>
                              <a:lnTo>
                                <a:pt x="163" y="263"/>
                              </a:lnTo>
                              <a:lnTo>
                                <a:pt x="163" y="197"/>
                              </a:lnTo>
                              <a:lnTo>
                                <a:pt x="163" y="133"/>
                              </a:lnTo>
                              <a:lnTo>
                                <a:pt x="163" y="59"/>
                              </a:lnTo>
                              <a:lnTo>
                                <a:pt x="334" y="59"/>
                              </a:lnTo>
                              <a:lnTo>
                                <a:pt x="334" y="133"/>
                              </a:lnTo>
                              <a:lnTo>
                                <a:pt x="380" y="133"/>
                              </a:lnTo>
                              <a:lnTo>
                                <a:pt x="380" y="59"/>
                              </a:lnTo>
                              <a:lnTo>
                                <a:pt x="380" y="14"/>
                              </a:lnTo>
                              <a:close/>
                              <a:moveTo>
                                <a:pt x="814" y="439"/>
                              </a:moveTo>
                              <a:lnTo>
                                <a:pt x="769" y="439"/>
                              </a:lnTo>
                              <a:lnTo>
                                <a:pt x="769" y="515"/>
                              </a:lnTo>
                              <a:lnTo>
                                <a:pt x="589" y="515"/>
                              </a:lnTo>
                              <a:lnTo>
                                <a:pt x="589" y="439"/>
                              </a:lnTo>
                              <a:lnTo>
                                <a:pt x="589" y="381"/>
                              </a:lnTo>
                              <a:lnTo>
                                <a:pt x="589" y="303"/>
                              </a:lnTo>
                              <a:lnTo>
                                <a:pt x="722" y="303"/>
                              </a:lnTo>
                              <a:lnTo>
                                <a:pt x="722" y="381"/>
                              </a:lnTo>
                              <a:lnTo>
                                <a:pt x="768" y="381"/>
                              </a:lnTo>
                              <a:lnTo>
                                <a:pt x="768" y="303"/>
                              </a:lnTo>
                              <a:lnTo>
                                <a:pt x="768" y="257"/>
                              </a:lnTo>
                              <a:lnTo>
                                <a:pt x="768" y="189"/>
                              </a:lnTo>
                              <a:lnTo>
                                <a:pt x="722" y="189"/>
                              </a:lnTo>
                              <a:lnTo>
                                <a:pt x="722" y="257"/>
                              </a:lnTo>
                              <a:lnTo>
                                <a:pt x="589" y="257"/>
                              </a:lnTo>
                              <a:lnTo>
                                <a:pt x="589" y="189"/>
                              </a:lnTo>
                              <a:lnTo>
                                <a:pt x="589" y="133"/>
                              </a:lnTo>
                              <a:lnTo>
                                <a:pt x="589" y="59"/>
                              </a:lnTo>
                              <a:lnTo>
                                <a:pt x="762" y="59"/>
                              </a:lnTo>
                              <a:lnTo>
                                <a:pt x="762" y="133"/>
                              </a:lnTo>
                              <a:lnTo>
                                <a:pt x="808" y="133"/>
                              </a:lnTo>
                              <a:lnTo>
                                <a:pt x="808" y="59"/>
                              </a:lnTo>
                              <a:lnTo>
                                <a:pt x="808" y="14"/>
                              </a:lnTo>
                              <a:lnTo>
                                <a:pt x="427" y="14"/>
                              </a:lnTo>
                              <a:lnTo>
                                <a:pt x="427" y="59"/>
                              </a:lnTo>
                              <a:lnTo>
                                <a:pt x="500" y="59"/>
                              </a:lnTo>
                              <a:lnTo>
                                <a:pt x="500" y="133"/>
                              </a:lnTo>
                              <a:lnTo>
                                <a:pt x="500" y="189"/>
                              </a:lnTo>
                              <a:lnTo>
                                <a:pt x="500" y="257"/>
                              </a:lnTo>
                              <a:lnTo>
                                <a:pt x="500" y="303"/>
                              </a:lnTo>
                              <a:lnTo>
                                <a:pt x="500" y="381"/>
                              </a:lnTo>
                              <a:lnTo>
                                <a:pt x="500" y="439"/>
                              </a:lnTo>
                              <a:lnTo>
                                <a:pt x="500" y="515"/>
                              </a:lnTo>
                              <a:lnTo>
                                <a:pt x="427" y="515"/>
                              </a:lnTo>
                              <a:lnTo>
                                <a:pt x="427" y="561"/>
                              </a:lnTo>
                              <a:lnTo>
                                <a:pt x="814" y="561"/>
                              </a:lnTo>
                              <a:lnTo>
                                <a:pt x="814" y="515"/>
                              </a:lnTo>
                              <a:lnTo>
                                <a:pt x="814" y="439"/>
                              </a:lnTo>
                              <a:close/>
                              <a:moveTo>
                                <a:pt x="1555" y="14"/>
                              </a:moveTo>
                              <a:lnTo>
                                <a:pt x="1377" y="14"/>
                              </a:lnTo>
                              <a:lnTo>
                                <a:pt x="1377" y="59"/>
                              </a:lnTo>
                              <a:lnTo>
                                <a:pt x="1205" y="426"/>
                              </a:lnTo>
                              <a:lnTo>
                                <a:pt x="1030" y="59"/>
                              </a:lnTo>
                              <a:lnTo>
                                <a:pt x="1030" y="14"/>
                              </a:lnTo>
                              <a:lnTo>
                                <a:pt x="856" y="14"/>
                              </a:lnTo>
                              <a:lnTo>
                                <a:pt x="856" y="59"/>
                              </a:lnTo>
                              <a:lnTo>
                                <a:pt x="930" y="59"/>
                              </a:lnTo>
                              <a:lnTo>
                                <a:pt x="930" y="515"/>
                              </a:lnTo>
                              <a:lnTo>
                                <a:pt x="856" y="515"/>
                              </a:lnTo>
                              <a:lnTo>
                                <a:pt x="856" y="561"/>
                              </a:lnTo>
                              <a:lnTo>
                                <a:pt x="1053" y="561"/>
                              </a:lnTo>
                              <a:lnTo>
                                <a:pt x="1053" y="515"/>
                              </a:lnTo>
                              <a:lnTo>
                                <a:pt x="980" y="515"/>
                              </a:lnTo>
                              <a:lnTo>
                                <a:pt x="980" y="148"/>
                              </a:lnTo>
                              <a:lnTo>
                                <a:pt x="981" y="148"/>
                              </a:lnTo>
                              <a:lnTo>
                                <a:pt x="1175" y="561"/>
                              </a:lnTo>
                              <a:lnTo>
                                <a:pt x="1195" y="561"/>
                              </a:lnTo>
                              <a:lnTo>
                                <a:pt x="1391" y="140"/>
                              </a:lnTo>
                              <a:lnTo>
                                <a:pt x="1393" y="140"/>
                              </a:lnTo>
                              <a:lnTo>
                                <a:pt x="1393" y="515"/>
                              </a:lnTo>
                              <a:lnTo>
                                <a:pt x="1318" y="515"/>
                              </a:lnTo>
                              <a:lnTo>
                                <a:pt x="1318" y="561"/>
                              </a:lnTo>
                              <a:lnTo>
                                <a:pt x="1555" y="561"/>
                              </a:lnTo>
                              <a:lnTo>
                                <a:pt x="1555" y="515"/>
                              </a:lnTo>
                              <a:lnTo>
                                <a:pt x="1481" y="515"/>
                              </a:lnTo>
                              <a:lnTo>
                                <a:pt x="1481" y="59"/>
                              </a:lnTo>
                              <a:lnTo>
                                <a:pt x="1555" y="59"/>
                              </a:lnTo>
                              <a:lnTo>
                                <a:pt x="1555" y="14"/>
                              </a:lnTo>
                              <a:close/>
                              <a:moveTo>
                                <a:pt x="2116" y="515"/>
                              </a:moveTo>
                              <a:lnTo>
                                <a:pt x="2069" y="515"/>
                              </a:lnTo>
                              <a:lnTo>
                                <a:pt x="2015" y="369"/>
                              </a:lnTo>
                              <a:lnTo>
                                <a:pt x="1998" y="324"/>
                              </a:lnTo>
                              <a:lnTo>
                                <a:pt x="1923" y="123"/>
                              </a:lnTo>
                              <a:lnTo>
                                <a:pt x="1908" y="83"/>
                              </a:lnTo>
                              <a:lnTo>
                                <a:pt x="1908" y="324"/>
                              </a:lnTo>
                              <a:lnTo>
                                <a:pt x="1763" y="324"/>
                              </a:lnTo>
                              <a:lnTo>
                                <a:pt x="1833" y="123"/>
                              </a:lnTo>
                              <a:lnTo>
                                <a:pt x="1835" y="123"/>
                              </a:lnTo>
                              <a:lnTo>
                                <a:pt x="1908" y="324"/>
                              </a:lnTo>
                              <a:lnTo>
                                <a:pt x="1908" y="83"/>
                              </a:lnTo>
                              <a:lnTo>
                                <a:pt x="1878" y="0"/>
                              </a:lnTo>
                              <a:lnTo>
                                <a:pt x="1830" y="0"/>
                              </a:lnTo>
                              <a:lnTo>
                                <a:pt x="1650" y="515"/>
                              </a:lnTo>
                              <a:lnTo>
                                <a:pt x="1603" y="515"/>
                              </a:lnTo>
                              <a:lnTo>
                                <a:pt x="1603" y="561"/>
                              </a:lnTo>
                              <a:lnTo>
                                <a:pt x="1744" y="561"/>
                              </a:lnTo>
                              <a:lnTo>
                                <a:pt x="1744" y="515"/>
                              </a:lnTo>
                              <a:lnTo>
                                <a:pt x="1695" y="515"/>
                              </a:lnTo>
                              <a:lnTo>
                                <a:pt x="1744" y="369"/>
                              </a:lnTo>
                              <a:lnTo>
                                <a:pt x="1926" y="369"/>
                              </a:lnTo>
                              <a:lnTo>
                                <a:pt x="1979" y="515"/>
                              </a:lnTo>
                              <a:lnTo>
                                <a:pt x="1926" y="515"/>
                              </a:lnTo>
                              <a:lnTo>
                                <a:pt x="1926" y="561"/>
                              </a:lnTo>
                              <a:lnTo>
                                <a:pt x="2116" y="561"/>
                              </a:lnTo>
                              <a:lnTo>
                                <a:pt x="2116" y="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96E3" id="Freeform: Shape 9" o:spid="_x0000_s1026" style="position:absolute;margin-left:111pt;margin-top:18.15pt;width:105.85pt;height:28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iB3QoAAAE7AAAOAAAAZHJzL2Uyb0RvYy54bWysW91u67gRvi/QdxB82WKPRVK/wclZFLs4&#10;RYHtD7DqAyj+iY3alis5yTl9+s5QGoWjcExu0ZsoiT+T38w3M+KQ0ucfv51PyeuuH47d5XGlPqWr&#10;ZHfZdNvj5flx9c/m6w/VKhlu7WXbnrrL7nH1fTesfvzy+999frs+7HR36E7bXZ/AIJfh4e36uDrc&#10;bteH9XrYHHbndvjUXXcX+HDf9ef2Bn/2z+tt377B6OfTWqdpsX7r+u217za7YYD//jx+uPpix9/v&#10;d5vb3/f7YXdLTo8r4HazP3v78wl/rr98bh+e+/Z6OG4mGu3/wOLcHi8w6TzUz+2tTV7644ehzsdN&#10;3w3d/vZp053X3X5/3OysDWCNShfW/HporztrCzhnuM5uGv5/w27+9vrr9R89Uh+uv3Sbfw3gkfXb&#10;dXiYP8E/BsAkT29/7bagYfty66yx3/b9Gb8JZiTfrE+/zz7dfbslG/inMlmm63yVbOAzkxdVaZ2+&#10;bh/o25uX4fbnXWdHal9/GW6jJlv4zXp0m1zaM0zbgH778wnk+eMPSZporccfk4YzTBHsD+ukSZO3&#10;RCtVLkGaQHasTOvEFGYJMgSCkRBySPJCL0EZgSZWdW6pLWHggZE8ssoEVgWB7Fh5kfpYlQSCkRDi&#10;ZQVpx3wlsKoJhqwqgZXiji9zLy3l+h0xXl6KO14W0fV9o7REjXu/1pnPY8p1PmL81Lj3tamMV0kI&#10;JkdKVUjUuARVWXmpuQogxktNcwV0DrOi65ZBpl0NGsgPIfi5CEXpjX7tSoAYPzWugM4L5afmatCA&#10;BgI1LoJEzZVApsYVkL3matBoKQ0MF0HITuNKIKan4QqIsWZcDRojpYHhIkjUXAlkalwBneeZV1Dj&#10;atAYKQ0MF0GqtK4EcqnlCugi9d8BMleDJpPSIOMiCNQyVwKZGldA11Xt9VrmatBkUhpkXIQq9WZo&#10;5kqAGG+GZlwBXaUCNVeDJpPSIOciCNRyVwKRWs4V0HWmvV7LXQ2aXEqDnItQFIWv5OauBIjxei3n&#10;CoCglZ+aq0GTS2mQcxEkaq4EIrWCKyB6rXA1aGCl4C+5sKRx1wo5uNezFoLV0ftdDzFerxVcATHW&#10;CleDppDSoOAiSNRcCWRqXAEQ1B9rhatBU0hpAMtY12tC8ShdCcTiUXIFTAr3IN/tvXQ1aOCO7Be0&#10;5CJI1FwJZGpcAV1kpZ+aq0FTSmlQchEkaq4EIrWKK6BLoR+oXA2aSkqDiosgxFrlSiDGWsUVkKm5&#10;GjSVlAYVF6GE24YnQytXAsR4M7TiCoiCVq4GDRQ/f6zVXARhlVu7Eoir3JorYFLjX3nUrgZNLaVB&#10;zUWQqLkSyNS4Aiav/WlQuxo0tZQGNRfBlKVP0NqVADFeQVXKJTAaei9f9VCpq0ID3xM0VSkXQshS&#10;lbo6iGmqUq6DSaE6+Pm5UgA/KR1UytUQ+bli3OG3EEPm5+oB/KScUIuGWYg8xTpmMfTUomU2uhT6&#10;UuXq0cD3JH0VV0Tk5+pxhx9Xw8BGll/fReMsd86KK5Ir5UsPpVw9EOTPj0XzbApAeuOPd89KbJ+V&#10;5vmRp8bLjzXQCBL4cTVMbvx3f6VdPWBPRMwPzRWR9NVufsj6aq4GFCL/DpfSrh7AT8yPRSct8WOt&#10;tMxv0UvL/HgzrcRuGrYsY9Z2yrh6yPXFcDUyLbSGinfUSmyp1aKnFv3n6iH7L+P3j0xlQn3hbbUS&#10;+2q1bKwrbx8G85CbcX8VQP78yLgappb25XhvrcTmWi26a9iT9uYva68RJPDj+ZFh4HvrS+bq0Six&#10;w1aLFlvix3psmd+iyc5SaX3Au2wlttlq0WfDWtTrP9ZoI8jvv0WnbSotxF/u1qtGib22WjTb4q6w&#10;q8edbWGeH6ZWQv3j/bYSG2616Lil/GUtt5y/i547U7V/f0fxpluJXbdatN0iP1ePO/wW+WGgsHnz&#10;g3feSmy91aL3lvRlzTfTF06fnul8qT3QkdPm22U6c4LfkhZPMFN7znXtBjzfamD9DIdYjT0ngiEA&#10;hQdUAhhuDgi2J09BMEQigmFFiMdvoaFxoWfheRwcdLLwOgqOyyCEw/IlhgyuSiw8zlJcJCAcbu4x&#10;o+M928LjTMVbqIXHmYp3NITDnSiGDN5gLDzOVKz3CIc6HTM6ll8LjzMVq6GFx5mKxQnh4ylnMMSw&#10;Vlh4nKmYugiHlIsxFTeyLDzO1HIytYwzFTd8cHTYq4khU02mwv5JFHwyFfY0YuC4WYFk4Ag8Cj6Z&#10;Cr1/DNz29Dg8NuNxX5isVWmcuSqd7MV2NWqGuTrBsWvcFyabsaGL+gJVKBVZomznZL0ELU/cDGR0&#10;ZJlSVKewKYiagSqVMpFGU63CZXPUDFStFKxj475ARkcWLEUVS8FKL2oGqlkqjzSaqpaKLFt2jWOV&#10;LiKNpsqleOkaC+S0HOjhMaLlA0T9KoEHiJ7Q7vbh2t5wFUG/Jm+PK/vQSXJ4XOEjI/jBuXvdNZ2F&#10;3HA1YXD/GqjCZszou3fA6eICFzD6kK5XO9oImt1KH9J1BJVj7sehMKRHYjQIXdlgCrY8I2B6FpBG&#10;oSsbzUC1iRjNzLWaRqErGy2fKxB9TNcRNjktDgWheI+ZhjxGOeH5hzhcYFaMeDteJC7kEhov5GFd&#10;w3YF2BGNC0hhproV4jfjAhFAuFBAES4Un2RvLC40L/k5Fheal8YLpSPhAsltcG8Lw/R+nhEsNOtc&#10;xALFgnChaZc1kfJ1c+qGHaTfxzJa4WY2GJTN91GpjpZTqX9H0uh0nYrHhAtVjxyPyNCVgQwlXGhe&#10;whlYv96rNDNuXvIRf7pOduA2tc3kQCEnXGDesoBGHseLxYX4TeNpWBXcs5fmVeDvu7jJjlhcaF7y&#10;cywuNC+NF8opwgVypcRdJAy/gFcmWGjWKh3VjcUFpp2Ho9UNxSZdxxjN8AwCjJgXQfQxXTksMGmO&#10;R6FhlxAsZOqMCwQe4YKBMtGDg+27gUzjhRKNcMHCQm4JFCoSI1TQZlxgqUOlObQkmnEBfoT7aK98&#10;e4DWZFz0zhEm3R7g+CUqFmdcIBjh/HCcOYPjuHt1C1r3qLCdcbMplCR0HZOlwg31cE4RLGBGHUdu&#10;hoU0nMiFYmxmF4gxlU5NaCjI3oEBhvW0BgkxJByc49yVt562o0I4eElhas9CJit8nQLLXAgIRxVT&#10;JNA7FxQpdB0jBvYgxmYDzvTu2jIDQ85RBs/wkWPA2+/AkDGUyEGrZ2Bo6mxSJshxBt6/1c61JpBS&#10;M+5DIst1DLYTxqx+JysVMp1GLmDhQY0xkAx84W6FqvGBJVDT6Pu3c1XjMw9Ye+adOYo0uk4RV0/L&#10;jXmPlj6n6wIXnLmc+uUgsJq26oIUKzzf/y22BKeONRrO0uzMgWSsptIcgBV4nByTigWsS34bMJSz&#10;8BTiOGI0MJSzBdW+EJCmDsc2Pi2DsR1MAjh+iHJPPY34nqoU1HSl4CZgwD3vyR8N/OAeKi2wsYm7&#10;lfaUcd62xN1O5y28oTsdt1+PpxM23EP//PTTqU9eW3iFUuvs67waZrCTPQu9dPg1qiXTm4T48iC+&#10;kDk8PHXb7/AiYd+N72HCe6Pwy6Hr/7NK3uAdzMfV8O+Xtt+tktNfLvCSYw3PcEDs3uwfWQ4P+K6S&#10;3v3kyf2kvWxgqMfVbQVnt/jrT7fxRc+Xa398PsBMym7EXro/wQuM+yO+Z2jfdBxZTX/Ae5bWN9M7&#10;ofgip/u3Rb2/ufrlvwAAAP//AwBQSwMEFAAGAAgAAAAhAPBFdVfeAAAACQEAAA8AAABkcnMvZG93&#10;bnJldi54bWxMj8FOwzAQRO9I/IO1SNyog0NLCdlUCNEDFwQFxNWNlyQQr0PsNObvMSc4jmY086bc&#10;RNuLA42+c4xwvshAENfOdNwgvDxvz9YgfNBsdO+YEL7Jw6Y6Pip1YdzMT3TYhUakEvaFRmhDGAop&#10;fd2S1X7hBuLkvbvR6pDk2Egz6jmV216qLFtJqztOC60e6Lal+nM3WYTHMN3FN/6IX3Ki4f5h/TrP&#10;yy3i6Um8uQYRKIa/MPziJ3SoEtPeTWy86BGUUulLQMhXOYgUuMjzSxB7hCu1BFmV8v+D6gcAAP//&#10;AwBQSwECLQAUAAYACAAAACEAtoM4kv4AAADhAQAAEwAAAAAAAAAAAAAAAAAAAAAAW0NvbnRlbnRf&#10;VHlwZXNdLnhtbFBLAQItABQABgAIAAAAIQA4/SH/1gAAAJQBAAALAAAAAAAAAAAAAAAAAC8BAABf&#10;cmVscy8ucmVsc1BLAQItABQABgAIAAAAIQBqg/iB3QoAAAE7AAAOAAAAAAAAAAAAAAAAAC4CAABk&#10;cnMvZTJvRG9jLnhtbFBLAQItABQABgAIAAAAIQDwRXVX3gAAAAkBAAAPAAAAAAAAAAAAAAAAADcN&#10;AABkcnMvZG93bnJldi54bWxQSwUGAAAAAAQABADzAAAAQg4AAAAA&#10;" path="m380,14l,14,,59r75,l75,133r,64l75,263r,46l75,387r,128l,515r,46l239,561r,-46l163,515r,-128l163,309r133,l296,387r45,l341,309r,-46l341,197r-45,l296,263r-133,l163,197r,-64l163,59r171,l334,133r46,l380,59r,-45xm814,439r-45,l769,515r-180,l589,439r,-58l589,303r133,l722,381r46,l768,303r,-46l768,189r-46,l722,257r-133,l589,189r,-56l589,59r173,l762,133r46,l808,59r,-45l427,14r,45l500,59r,74l500,189r,68l500,303r,78l500,439r,76l427,515r,46l814,561r,-46l814,439xm1555,14r-178,l1377,59,1205,426,1030,59r,-45l856,14r,45l930,59r,456l856,515r,46l1053,561r,-46l980,515r,-367l981,148r194,413l1195,561,1391,140r2,l1393,515r-75,l1318,561r237,l1555,515r-74,l1481,59r74,l1555,14xm2116,515r-47,l2015,369r-17,-45l1923,123,1908,83r,241l1763,324r70,-201l1835,123r73,201l1908,83,1878,r-48,l1650,515r-47,l1603,561r141,l1744,515r-49,l1744,369r182,l1979,515r-53,l1926,561r190,l2116,515xe" fillcolor="#224f89" stroked="f">
                <v:path arrowok="t" o:connecttype="custom" o:connectlocs="0,267970;47625,355600;47625,476250;0,586740;103505,557530;187960,426720;216535,426720;187960,355600;103505,355600;212090,267970;241300,267970;488315,509270;374015,509270;458470,422910;487680,422910;458470,350520;374015,350520;483870,267970;513080,267970;271145,267970;317500,350520;317500,472440;271145,557530;516890,557530;874395,239395;654050,267970;543560,267970;543560,557530;668655,557530;622935,324485;883285,319405;836930,557530;987425,557530;987425,267970;1313815,557530;1221105,308610;1119505,436245;1211580,436245;1162050,230505;1017905,586740;1076325,557530;1256665,557530;1343660,58674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0061E4C" w14:textId="77777777" w:rsidR="00FF1C62" w:rsidRDefault="00FF1C62">
      <w:pPr>
        <w:rPr>
          <w:sz w:val="29"/>
        </w:rPr>
        <w:sectPr w:rsidR="00FF1C62">
          <w:footerReference w:type="default" r:id="rId20"/>
          <w:type w:val="continuous"/>
          <w:pgSz w:w="12240" w:h="15840"/>
          <w:pgMar w:top="840" w:right="600" w:bottom="640" w:left="580" w:header="0" w:footer="455" w:gutter="0"/>
          <w:pgNumType w:start="1"/>
          <w:cols w:space="720"/>
        </w:sectPr>
      </w:pPr>
    </w:p>
    <w:p w14:paraId="44EAFD9C" w14:textId="77777777" w:rsidR="00FF1C62" w:rsidRDefault="00FF1C62">
      <w:pPr>
        <w:pStyle w:val="BodyText"/>
        <w:rPr>
          <w:sz w:val="20"/>
        </w:rPr>
      </w:pPr>
    </w:p>
    <w:p w14:paraId="4B94D5A5" w14:textId="77777777" w:rsidR="00FF1C62" w:rsidRDefault="00FF1C62">
      <w:pPr>
        <w:pStyle w:val="BodyText"/>
        <w:rPr>
          <w:sz w:val="24"/>
        </w:rPr>
      </w:pPr>
    </w:p>
    <w:p w14:paraId="2CC74D61" w14:textId="43B7611A" w:rsidR="00FF1C62" w:rsidRDefault="777C598F" w:rsidP="777C598F">
      <w:pPr>
        <w:pStyle w:val="Heading1"/>
        <w:spacing w:before="101"/>
        <w:rPr>
          <w:color w:val="005287"/>
        </w:rPr>
      </w:pPr>
      <w:r>
        <w:rPr>
          <w:color w:val="005287"/>
        </w:rPr>
        <w:t>When</w:t>
      </w:r>
      <w:r>
        <w:rPr>
          <w:color w:val="005287"/>
          <w:spacing w:val="-5"/>
        </w:rPr>
        <w:t xml:space="preserve"> </w:t>
      </w:r>
      <w:r w:rsidR="003E10C3">
        <w:rPr>
          <w:color w:val="005287"/>
        </w:rPr>
        <w:t>did</w:t>
      </w:r>
      <w:r w:rsidR="003E10C3">
        <w:rPr>
          <w:color w:val="005287"/>
          <w:spacing w:val="-2"/>
        </w:rPr>
        <w:t xml:space="preserve"> </w:t>
      </w:r>
      <w:r>
        <w:rPr>
          <w:color w:val="005287"/>
        </w:rPr>
        <w:t>the</w:t>
      </w:r>
      <w:r w:rsidR="003E10C3">
        <w:rPr>
          <w:color w:val="005287"/>
          <w:spacing w:val="-4"/>
        </w:rPr>
        <w:t xml:space="preserve"> updated polices </w:t>
      </w:r>
      <w:r w:rsidR="003E10C3">
        <w:rPr>
          <w:color w:val="005287"/>
        </w:rPr>
        <w:t>go into effect</w:t>
      </w:r>
      <w:r>
        <w:rPr>
          <w:color w:val="005287"/>
          <w:spacing w:val="-2"/>
        </w:rPr>
        <w:t>?</w:t>
      </w:r>
    </w:p>
    <w:p w14:paraId="40ACB449" w14:textId="0D0BBD57" w:rsidR="00FF1C62" w:rsidRDefault="00AF53CA">
      <w:pPr>
        <w:pStyle w:val="BodyText"/>
        <w:spacing w:before="120" w:line="288" w:lineRule="auto"/>
        <w:ind w:left="140" w:right="212"/>
      </w:pPr>
      <w:r>
        <w:t>The State and Local Mitigation Planning Policies were released on April 19, 2022</w:t>
      </w:r>
      <w:r w:rsidR="003E10C3">
        <w:t>. They went into</w:t>
      </w:r>
      <w:r>
        <w:t xml:space="preserve"> effect for all plans approved by FEMA starting on or after April 19, 2023.</w:t>
      </w:r>
    </w:p>
    <w:p w14:paraId="3DEEC669" w14:textId="77777777" w:rsidR="00FF1C62" w:rsidRDefault="00FF1C62">
      <w:pPr>
        <w:pStyle w:val="BodyText"/>
        <w:spacing w:before="6"/>
        <w:rPr>
          <w:sz w:val="21"/>
        </w:rPr>
      </w:pPr>
    </w:p>
    <w:p w14:paraId="3656B9AB" w14:textId="77777777" w:rsidR="00FF1C62" w:rsidRDefault="00FF1C62">
      <w:pPr>
        <w:pStyle w:val="BodyText"/>
        <w:spacing w:before="10"/>
        <w:rPr>
          <w:sz w:val="31"/>
        </w:rPr>
      </w:pPr>
    </w:p>
    <w:p w14:paraId="258FF4E8" w14:textId="66CBEBBA" w:rsidR="00FF1C62" w:rsidRDefault="00AF53CA">
      <w:pPr>
        <w:pStyle w:val="Heading1"/>
        <w:spacing w:before="1"/>
        <w:ind w:right="212"/>
      </w:pPr>
      <w:r>
        <w:rPr>
          <w:color w:val="005287"/>
        </w:rPr>
        <w:t>If</w:t>
      </w:r>
      <w:r>
        <w:rPr>
          <w:color w:val="005287"/>
          <w:spacing w:val="-2"/>
        </w:rPr>
        <w:t xml:space="preserve"> </w:t>
      </w:r>
      <w:r>
        <w:rPr>
          <w:color w:val="005287"/>
        </w:rPr>
        <w:t>I</w:t>
      </w:r>
      <w:r>
        <w:rPr>
          <w:color w:val="005287"/>
          <w:spacing w:val="-3"/>
        </w:rPr>
        <w:t xml:space="preserve"> </w:t>
      </w:r>
      <w:r>
        <w:rPr>
          <w:color w:val="005287"/>
        </w:rPr>
        <w:t>started</w:t>
      </w:r>
      <w:r>
        <w:rPr>
          <w:color w:val="005287"/>
          <w:spacing w:val="-2"/>
        </w:rPr>
        <w:t xml:space="preserve"> </w:t>
      </w:r>
      <w:r>
        <w:rPr>
          <w:color w:val="005287"/>
        </w:rPr>
        <w:t>my</w:t>
      </w:r>
      <w:r>
        <w:rPr>
          <w:color w:val="005287"/>
          <w:spacing w:val="-2"/>
        </w:rPr>
        <w:t xml:space="preserve"> </w:t>
      </w:r>
      <w:r>
        <w:rPr>
          <w:color w:val="005287"/>
        </w:rPr>
        <w:t>plan</w:t>
      </w:r>
      <w:r>
        <w:rPr>
          <w:color w:val="005287"/>
          <w:spacing w:val="-7"/>
        </w:rPr>
        <w:t xml:space="preserve"> </w:t>
      </w:r>
      <w:r>
        <w:rPr>
          <w:color w:val="005287"/>
        </w:rPr>
        <w:t>update</w:t>
      </w:r>
      <w:r w:rsidR="003E10C3">
        <w:rPr>
          <w:color w:val="005287"/>
        </w:rPr>
        <w:t xml:space="preserve"> before April 19, 2023</w:t>
      </w:r>
      <w:r>
        <w:rPr>
          <w:color w:val="005287"/>
        </w:rPr>
        <w:t>,</w:t>
      </w:r>
      <w:r>
        <w:rPr>
          <w:color w:val="005287"/>
          <w:spacing w:val="-3"/>
        </w:rPr>
        <w:t xml:space="preserve"> </w:t>
      </w:r>
      <w:r w:rsidR="003E10C3">
        <w:rPr>
          <w:color w:val="005287"/>
        </w:rPr>
        <w:t>do</w:t>
      </w:r>
      <w:r w:rsidR="003E10C3">
        <w:rPr>
          <w:color w:val="005287"/>
          <w:spacing w:val="-1"/>
        </w:rPr>
        <w:t xml:space="preserve"> </w:t>
      </w:r>
      <w:r>
        <w:rPr>
          <w:color w:val="005287"/>
        </w:rPr>
        <w:t>I</w:t>
      </w:r>
      <w:r>
        <w:rPr>
          <w:color w:val="005287"/>
          <w:spacing w:val="-3"/>
        </w:rPr>
        <w:t xml:space="preserve"> </w:t>
      </w:r>
      <w:r>
        <w:rPr>
          <w:color w:val="005287"/>
        </w:rPr>
        <w:t>need</w:t>
      </w:r>
      <w:r>
        <w:rPr>
          <w:color w:val="005287"/>
          <w:spacing w:val="-2"/>
        </w:rPr>
        <w:t xml:space="preserve"> </w:t>
      </w:r>
      <w:r>
        <w:rPr>
          <w:color w:val="005287"/>
        </w:rPr>
        <w:t>to</w:t>
      </w:r>
      <w:r>
        <w:rPr>
          <w:color w:val="005287"/>
          <w:spacing w:val="-3"/>
        </w:rPr>
        <w:t xml:space="preserve"> </w:t>
      </w:r>
      <w:r>
        <w:rPr>
          <w:color w:val="005287"/>
        </w:rPr>
        <w:t>switch</w:t>
      </w:r>
      <w:r>
        <w:rPr>
          <w:color w:val="005287"/>
          <w:spacing w:val="-3"/>
        </w:rPr>
        <w:t xml:space="preserve"> </w:t>
      </w:r>
      <w:r>
        <w:rPr>
          <w:color w:val="005287"/>
        </w:rPr>
        <w:t>to</w:t>
      </w:r>
      <w:r>
        <w:rPr>
          <w:color w:val="005287"/>
          <w:spacing w:val="-2"/>
        </w:rPr>
        <w:t xml:space="preserve"> </w:t>
      </w:r>
      <w:r>
        <w:rPr>
          <w:color w:val="005287"/>
        </w:rPr>
        <w:t>the</w:t>
      </w:r>
      <w:r>
        <w:rPr>
          <w:color w:val="005287"/>
          <w:spacing w:val="-4"/>
        </w:rPr>
        <w:t xml:space="preserve"> </w:t>
      </w:r>
      <w:r>
        <w:rPr>
          <w:color w:val="005287"/>
        </w:rPr>
        <w:t xml:space="preserve">updated </w:t>
      </w:r>
      <w:r>
        <w:rPr>
          <w:color w:val="005287"/>
          <w:spacing w:val="-2"/>
        </w:rPr>
        <w:t>policies?</w:t>
      </w:r>
    </w:p>
    <w:p w14:paraId="3CB0591D" w14:textId="5E31C2B7" w:rsidR="00FF1C62" w:rsidRDefault="43F594D3">
      <w:pPr>
        <w:pStyle w:val="BodyText"/>
        <w:spacing w:before="118" w:line="288" w:lineRule="auto"/>
        <w:ind w:left="140" w:right="212"/>
      </w:pPr>
      <w:r>
        <w:t xml:space="preserve">Yes, </w:t>
      </w:r>
      <w:r w:rsidR="281CA661">
        <w:t xml:space="preserve">since your plan will be </w:t>
      </w:r>
      <w:r>
        <w:t>approved after April 19, 2023. The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 w:rsidR="03C757B1">
        <w:t xml:space="preserve">gave </w:t>
      </w:r>
      <w:r>
        <w:t>time</w:t>
      </w:r>
      <w:r>
        <w:rPr>
          <w:spacing w:val="-4"/>
        </w:rPr>
        <w:t xml:space="preserve"> </w:t>
      </w:r>
      <w:r>
        <w:t>to review</w:t>
      </w:r>
      <w:r w:rsidR="1868E9DE">
        <w:t xml:space="preserve"> </w:t>
      </w:r>
      <w:r>
        <w:t>what</w:t>
      </w:r>
      <w:r w:rsidR="03C757B1">
        <w:t xml:space="preserve"> i</w:t>
      </w:r>
      <w:r>
        <w:t>s in the new policies.</w:t>
      </w:r>
    </w:p>
    <w:p w14:paraId="45FB0818" w14:textId="77777777" w:rsidR="00FF1C62" w:rsidRDefault="00FF1C62">
      <w:pPr>
        <w:pStyle w:val="BodyText"/>
        <w:spacing w:before="5"/>
        <w:rPr>
          <w:sz w:val="21"/>
        </w:rPr>
      </w:pPr>
    </w:p>
    <w:p w14:paraId="74F5B1D0" w14:textId="2D0B8DF3" w:rsidR="00FF1C62" w:rsidRDefault="00AF53CA">
      <w:pPr>
        <w:pStyle w:val="Heading1"/>
        <w:spacing w:before="1" w:line="288" w:lineRule="auto"/>
        <w:ind w:right="799"/>
        <w:jc w:val="both"/>
      </w:pPr>
      <w:r>
        <w:rPr>
          <w:color w:val="005187"/>
        </w:rPr>
        <w:t>What</w:t>
      </w:r>
      <w:r>
        <w:rPr>
          <w:color w:val="005187"/>
          <w:spacing w:val="-1"/>
        </w:rPr>
        <w:t xml:space="preserve"> </w:t>
      </w:r>
      <w:r>
        <w:rPr>
          <w:color w:val="005187"/>
        </w:rPr>
        <w:t>if</w:t>
      </w:r>
      <w:r>
        <w:rPr>
          <w:color w:val="005187"/>
          <w:spacing w:val="-1"/>
        </w:rPr>
        <w:t xml:space="preserve"> </w:t>
      </w:r>
      <w:r>
        <w:rPr>
          <w:color w:val="005187"/>
        </w:rPr>
        <w:t>my</w:t>
      </w:r>
      <w:r>
        <w:rPr>
          <w:color w:val="005187"/>
          <w:spacing w:val="-4"/>
        </w:rPr>
        <w:t xml:space="preserve"> </w:t>
      </w:r>
      <w:r>
        <w:rPr>
          <w:color w:val="005187"/>
        </w:rPr>
        <w:t>jurisdiction</w:t>
      </w:r>
      <w:r>
        <w:rPr>
          <w:color w:val="005187"/>
          <w:spacing w:val="-3"/>
        </w:rPr>
        <w:t xml:space="preserve"> </w:t>
      </w:r>
      <w:r w:rsidR="00EE04FE">
        <w:rPr>
          <w:color w:val="005187"/>
        </w:rPr>
        <w:t>took part</w:t>
      </w:r>
      <w:r w:rsidR="00EE04FE">
        <w:rPr>
          <w:color w:val="005187"/>
          <w:spacing w:val="-1"/>
        </w:rPr>
        <w:t xml:space="preserve"> </w:t>
      </w:r>
      <w:r>
        <w:rPr>
          <w:color w:val="005187"/>
        </w:rPr>
        <w:t>in</w:t>
      </w:r>
      <w:r>
        <w:rPr>
          <w:color w:val="005187"/>
          <w:spacing w:val="-2"/>
        </w:rPr>
        <w:t xml:space="preserve"> </w:t>
      </w:r>
      <w:r>
        <w:rPr>
          <w:color w:val="005187"/>
        </w:rPr>
        <w:t>a</w:t>
      </w:r>
      <w:r>
        <w:rPr>
          <w:color w:val="005187"/>
          <w:spacing w:val="-6"/>
        </w:rPr>
        <w:t xml:space="preserve"> </w:t>
      </w:r>
      <w:r>
        <w:rPr>
          <w:color w:val="005187"/>
        </w:rPr>
        <w:t>multi-jurisdictional plan,</w:t>
      </w:r>
      <w:r>
        <w:rPr>
          <w:color w:val="005187"/>
          <w:spacing w:val="-2"/>
        </w:rPr>
        <w:t xml:space="preserve"> </w:t>
      </w:r>
      <w:r>
        <w:rPr>
          <w:color w:val="005187"/>
        </w:rPr>
        <w:t>and</w:t>
      </w:r>
      <w:r>
        <w:rPr>
          <w:color w:val="005187"/>
          <w:spacing w:val="-1"/>
        </w:rPr>
        <w:t xml:space="preserve"> </w:t>
      </w:r>
      <w:r>
        <w:rPr>
          <w:color w:val="005187"/>
        </w:rPr>
        <w:t>one</w:t>
      </w:r>
      <w:r>
        <w:rPr>
          <w:color w:val="005187"/>
          <w:spacing w:val="-3"/>
        </w:rPr>
        <w:t xml:space="preserve"> </w:t>
      </w:r>
      <w:r>
        <w:rPr>
          <w:color w:val="005187"/>
        </w:rPr>
        <w:t>jurisdiction adopted</w:t>
      </w:r>
      <w:r>
        <w:rPr>
          <w:color w:val="005187"/>
          <w:spacing w:val="-3"/>
        </w:rPr>
        <w:t xml:space="preserve"> </w:t>
      </w:r>
      <w:r>
        <w:rPr>
          <w:color w:val="005187"/>
        </w:rPr>
        <w:t>the</w:t>
      </w:r>
      <w:r>
        <w:rPr>
          <w:color w:val="005187"/>
          <w:spacing w:val="-4"/>
        </w:rPr>
        <w:t xml:space="preserve"> </w:t>
      </w:r>
      <w:r>
        <w:rPr>
          <w:color w:val="005187"/>
        </w:rPr>
        <w:t>plan,</w:t>
      </w:r>
      <w:r>
        <w:rPr>
          <w:color w:val="005187"/>
          <w:spacing w:val="-3"/>
        </w:rPr>
        <w:t xml:space="preserve"> </w:t>
      </w:r>
      <w:r>
        <w:rPr>
          <w:color w:val="005187"/>
        </w:rPr>
        <w:t>but</w:t>
      </w:r>
      <w:r>
        <w:rPr>
          <w:color w:val="005187"/>
          <w:spacing w:val="-2"/>
        </w:rPr>
        <w:t xml:space="preserve"> </w:t>
      </w:r>
      <w:r>
        <w:rPr>
          <w:color w:val="005187"/>
        </w:rPr>
        <w:t>my</w:t>
      </w:r>
      <w:r>
        <w:rPr>
          <w:color w:val="005187"/>
          <w:spacing w:val="-2"/>
        </w:rPr>
        <w:t xml:space="preserve"> </w:t>
      </w:r>
      <w:r>
        <w:rPr>
          <w:color w:val="005187"/>
        </w:rPr>
        <w:t>jurisdiction</w:t>
      </w:r>
      <w:r>
        <w:rPr>
          <w:color w:val="005187"/>
          <w:spacing w:val="-4"/>
        </w:rPr>
        <w:t xml:space="preserve"> </w:t>
      </w:r>
      <w:r w:rsidR="00EA528A">
        <w:rPr>
          <w:color w:val="005187"/>
        </w:rPr>
        <w:t>was</w:t>
      </w:r>
      <w:r w:rsidR="00EA528A">
        <w:rPr>
          <w:color w:val="005187"/>
          <w:spacing w:val="-5"/>
        </w:rPr>
        <w:t xml:space="preserve"> </w:t>
      </w:r>
      <w:r>
        <w:rPr>
          <w:color w:val="005187"/>
        </w:rPr>
        <w:t>in</w:t>
      </w:r>
      <w:r>
        <w:rPr>
          <w:color w:val="005187"/>
          <w:spacing w:val="-2"/>
        </w:rPr>
        <w:t xml:space="preserve"> </w:t>
      </w:r>
      <w:r>
        <w:rPr>
          <w:color w:val="005187"/>
        </w:rPr>
        <w:t>Approvable</w:t>
      </w:r>
      <w:r>
        <w:rPr>
          <w:color w:val="005187"/>
          <w:spacing w:val="-3"/>
        </w:rPr>
        <w:t xml:space="preserve"> </w:t>
      </w:r>
      <w:r>
        <w:rPr>
          <w:color w:val="005187"/>
        </w:rPr>
        <w:t>Pending</w:t>
      </w:r>
      <w:r>
        <w:rPr>
          <w:color w:val="005187"/>
          <w:spacing w:val="-2"/>
        </w:rPr>
        <w:t xml:space="preserve"> </w:t>
      </w:r>
      <w:r>
        <w:rPr>
          <w:color w:val="005187"/>
        </w:rPr>
        <w:t>Adoption</w:t>
      </w:r>
      <w:r>
        <w:rPr>
          <w:color w:val="005187"/>
          <w:spacing w:val="-4"/>
        </w:rPr>
        <w:t xml:space="preserve"> </w:t>
      </w:r>
      <w:r>
        <w:rPr>
          <w:color w:val="005187"/>
        </w:rPr>
        <w:t>(APA)</w:t>
      </w:r>
      <w:r>
        <w:rPr>
          <w:color w:val="005187"/>
          <w:spacing w:val="-4"/>
        </w:rPr>
        <w:t xml:space="preserve"> </w:t>
      </w:r>
      <w:r>
        <w:rPr>
          <w:color w:val="005187"/>
        </w:rPr>
        <w:t xml:space="preserve">status when the updated policy </w:t>
      </w:r>
      <w:r w:rsidR="00EA528A">
        <w:rPr>
          <w:color w:val="005187"/>
        </w:rPr>
        <w:t xml:space="preserve">went </w:t>
      </w:r>
      <w:r>
        <w:rPr>
          <w:color w:val="005187"/>
        </w:rPr>
        <w:t>into effect?</w:t>
      </w:r>
    </w:p>
    <w:p w14:paraId="35429D06" w14:textId="13D41057" w:rsidR="00FF1C62" w:rsidRDefault="5AAD98CD">
      <w:pPr>
        <w:pStyle w:val="BodyText"/>
        <w:spacing w:line="288" w:lineRule="auto"/>
        <w:ind w:left="140" w:right="212"/>
      </w:pPr>
      <w:r>
        <w:t>If a j</w:t>
      </w:r>
      <w:r w:rsidR="43F594D3">
        <w:t xml:space="preserve">urisdiction </w:t>
      </w:r>
      <w:r>
        <w:t>took part</w:t>
      </w:r>
      <w:r w:rsidR="43F594D3">
        <w:t xml:space="preserve"> in a mitigation plan that FEMA approv</w:t>
      </w:r>
      <w:r>
        <w:t>ed</w:t>
      </w:r>
      <w:r w:rsidR="43F594D3">
        <w:t xml:space="preserve"> under the 2011 Local Mitigation Plan Review Guide but </w:t>
      </w:r>
      <w:r>
        <w:t xml:space="preserve">was </w:t>
      </w:r>
      <w:r w:rsidR="43F594D3">
        <w:t>still in APA status as of April 19, 2023</w:t>
      </w:r>
      <w:r>
        <w:t xml:space="preserve">,it </w:t>
      </w:r>
      <w:r w:rsidR="43F594D3">
        <w:t>do</w:t>
      </w:r>
      <w:r>
        <w:t>es</w:t>
      </w:r>
      <w:r w:rsidR="43F594D3">
        <w:t xml:space="preserve"> not need to meet the requirements of the updated policy </w:t>
      </w:r>
      <w:r w:rsidR="571B835E">
        <w:t xml:space="preserve">to </w:t>
      </w:r>
      <w:r>
        <w:t xml:space="preserve">get </w:t>
      </w:r>
      <w:r w:rsidR="43F594D3">
        <w:t>final approval following adoption</w:t>
      </w:r>
      <w:r w:rsidR="187138FA">
        <w:t>, except if it’s been more than one year since the jurisdiction received APA status</w:t>
      </w:r>
      <w:r w:rsidR="4C8FA0F3">
        <w:t xml:space="preserve"> In that case, under the now effective updated policy, the jurisdiction needs to validate that their information is still current, or update their information</w:t>
      </w:r>
      <w:r w:rsidR="1617120C">
        <w:t xml:space="preserve">. </w:t>
      </w:r>
      <w:r w:rsidR="43F594D3">
        <w:t xml:space="preserve">FEMA </w:t>
      </w:r>
      <w:r>
        <w:t xml:space="preserve">advises </w:t>
      </w:r>
      <w:r w:rsidR="43F594D3">
        <w:t>all jurisdictions to adopt and submit the adoption resolution with the plan.</w:t>
      </w:r>
      <w:r w:rsidR="43F594D3">
        <w:rPr>
          <w:spacing w:val="40"/>
        </w:rPr>
        <w:t xml:space="preserve"> </w:t>
      </w:r>
      <w:r w:rsidR="43F594D3">
        <w:t>All</w:t>
      </w:r>
      <w:r w:rsidR="43F594D3">
        <w:rPr>
          <w:spacing w:val="-2"/>
        </w:rPr>
        <w:t xml:space="preserve"> </w:t>
      </w:r>
      <w:r w:rsidR="43F594D3">
        <w:t>plans</w:t>
      </w:r>
      <w:r w:rsidR="43F594D3">
        <w:rPr>
          <w:spacing w:val="-3"/>
        </w:rPr>
        <w:t xml:space="preserve"> </w:t>
      </w:r>
      <w:r w:rsidR="43F594D3">
        <w:t>approved on</w:t>
      </w:r>
      <w:r w:rsidR="43F594D3">
        <w:rPr>
          <w:spacing w:val="-1"/>
        </w:rPr>
        <w:t xml:space="preserve"> </w:t>
      </w:r>
      <w:r w:rsidR="43F594D3">
        <w:t>or</w:t>
      </w:r>
      <w:r w:rsidR="43F594D3">
        <w:rPr>
          <w:spacing w:val="-5"/>
        </w:rPr>
        <w:t xml:space="preserve"> </w:t>
      </w:r>
      <w:r w:rsidR="43F594D3">
        <w:t>after,</w:t>
      </w:r>
      <w:r w:rsidR="43F594D3">
        <w:rPr>
          <w:spacing w:val="-1"/>
        </w:rPr>
        <w:t xml:space="preserve"> </w:t>
      </w:r>
      <w:r w:rsidR="43F594D3">
        <w:t>April</w:t>
      </w:r>
      <w:r w:rsidR="43F594D3">
        <w:rPr>
          <w:spacing w:val="-2"/>
        </w:rPr>
        <w:t xml:space="preserve"> </w:t>
      </w:r>
      <w:r w:rsidR="43F594D3">
        <w:t>19,</w:t>
      </w:r>
      <w:r w:rsidR="43F594D3">
        <w:rPr>
          <w:spacing w:val="-1"/>
        </w:rPr>
        <w:t xml:space="preserve"> </w:t>
      </w:r>
      <w:r w:rsidR="43F594D3">
        <w:t>2023</w:t>
      </w:r>
      <w:r w:rsidR="43F594D3">
        <w:rPr>
          <w:spacing w:val="-1"/>
        </w:rPr>
        <w:t xml:space="preserve"> </w:t>
      </w:r>
      <w:r w:rsidR="43F594D3">
        <w:t>must</w:t>
      </w:r>
      <w:r w:rsidR="43F594D3">
        <w:rPr>
          <w:spacing w:val="-2"/>
        </w:rPr>
        <w:t xml:space="preserve"> </w:t>
      </w:r>
      <w:r w:rsidR="43F594D3">
        <w:t>meet</w:t>
      </w:r>
      <w:r w:rsidR="43F594D3">
        <w:rPr>
          <w:spacing w:val="-1"/>
        </w:rPr>
        <w:t xml:space="preserve"> </w:t>
      </w:r>
      <w:r w:rsidR="43F594D3">
        <w:t>the</w:t>
      </w:r>
      <w:r w:rsidR="43F594D3">
        <w:rPr>
          <w:spacing w:val="-1"/>
        </w:rPr>
        <w:t xml:space="preserve"> </w:t>
      </w:r>
      <w:r w:rsidR="43F594D3">
        <w:t>updated</w:t>
      </w:r>
      <w:r w:rsidR="43F594D3">
        <w:rPr>
          <w:spacing w:val="-3"/>
        </w:rPr>
        <w:t xml:space="preserve"> </w:t>
      </w:r>
      <w:r w:rsidR="43F594D3">
        <w:t>policy</w:t>
      </w:r>
      <w:r w:rsidR="43F594D3">
        <w:rPr>
          <w:spacing w:val="-1"/>
        </w:rPr>
        <w:t xml:space="preserve"> </w:t>
      </w:r>
      <w:r>
        <w:t xml:space="preserve">to be </w:t>
      </w:r>
      <w:r w:rsidR="43F594D3">
        <w:rPr>
          <w:spacing w:val="-2"/>
        </w:rPr>
        <w:t>approv</w:t>
      </w:r>
      <w:r>
        <w:t>ed</w:t>
      </w:r>
      <w:r w:rsidR="43F594D3">
        <w:rPr>
          <w:spacing w:val="-2"/>
        </w:rPr>
        <w:t>.</w:t>
      </w:r>
    </w:p>
    <w:p w14:paraId="049F31CB" w14:textId="77777777" w:rsidR="00FF1C62" w:rsidRDefault="00FF1C62">
      <w:pPr>
        <w:pStyle w:val="BodyText"/>
        <w:rPr>
          <w:sz w:val="21"/>
        </w:rPr>
      </w:pPr>
    </w:p>
    <w:p w14:paraId="31811C9A" w14:textId="5EC59CA9" w:rsidR="00FF1C62" w:rsidRDefault="00AF53CA">
      <w:pPr>
        <w:pStyle w:val="Heading1"/>
        <w:spacing w:before="1" w:line="288" w:lineRule="auto"/>
      </w:pPr>
      <w:r>
        <w:rPr>
          <w:color w:val="005187"/>
        </w:rPr>
        <w:t>What does the word “all” mean in the HMA Grants Performance requirements for state enhanced</w:t>
      </w:r>
      <w:r>
        <w:rPr>
          <w:color w:val="005187"/>
          <w:spacing w:val="-5"/>
        </w:rPr>
        <w:t xml:space="preserve"> </w:t>
      </w:r>
      <w:r>
        <w:rPr>
          <w:color w:val="005187"/>
        </w:rPr>
        <w:t>plans?</w:t>
      </w:r>
      <w:r>
        <w:rPr>
          <w:color w:val="005187"/>
          <w:spacing w:val="-4"/>
        </w:rPr>
        <w:t xml:space="preserve"> </w:t>
      </w:r>
      <w:r>
        <w:rPr>
          <w:color w:val="005187"/>
        </w:rPr>
        <w:t>For</w:t>
      </w:r>
      <w:r>
        <w:rPr>
          <w:color w:val="005187"/>
          <w:spacing w:val="-4"/>
        </w:rPr>
        <w:t xml:space="preserve"> </w:t>
      </w:r>
      <w:r w:rsidR="00322935">
        <w:rPr>
          <w:color w:val="005187"/>
        </w:rPr>
        <w:t>instance, what does</w:t>
      </w:r>
      <w:r>
        <w:rPr>
          <w:color w:val="005187"/>
          <w:spacing w:val="-3"/>
        </w:rPr>
        <w:t xml:space="preserve"> </w:t>
      </w:r>
      <w:r>
        <w:rPr>
          <w:color w:val="005187"/>
        </w:rPr>
        <w:t>“all</w:t>
      </w:r>
      <w:r>
        <w:rPr>
          <w:color w:val="005187"/>
          <w:spacing w:val="-4"/>
        </w:rPr>
        <w:t xml:space="preserve"> </w:t>
      </w:r>
      <w:r>
        <w:rPr>
          <w:color w:val="005187"/>
        </w:rPr>
        <w:t>applications</w:t>
      </w:r>
      <w:r>
        <w:rPr>
          <w:color w:val="005187"/>
          <w:spacing w:val="-5"/>
        </w:rPr>
        <w:t xml:space="preserve"> </w:t>
      </w:r>
      <w:r>
        <w:rPr>
          <w:color w:val="005187"/>
        </w:rPr>
        <w:t>are</w:t>
      </w:r>
      <w:r>
        <w:rPr>
          <w:color w:val="005187"/>
          <w:spacing w:val="-8"/>
        </w:rPr>
        <w:t xml:space="preserve"> </w:t>
      </w:r>
      <w:r>
        <w:rPr>
          <w:color w:val="005187"/>
        </w:rPr>
        <w:t>complete</w:t>
      </w:r>
      <w:r>
        <w:rPr>
          <w:color w:val="005187"/>
          <w:spacing w:val="-11"/>
        </w:rPr>
        <w:t xml:space="preserve"> </w:t>
      </w:r>
      <w:r>
        <w:rPr>
          <w:color w:val="005187"/>
        </w:rPr>
        <w:t>and</w:t>
      </w:r>
      <w:r>
        <w:rPr>
          <w:color w:val="005187"/>
          <w:spacing w:val="-7"/>
        </w:rPr>
        <w:t xml:space="preserve"> </w:t>
      </w:r>
      <w:r>
        <w:rPr>
          <w:color w:val="005187"/>
        </w:rPr>
        <w:t>submitted</w:t>
      </w:r>
      <w:r>
        <w:rPr>
          <w:color w:val="005187"/>
          <w:spacing w:val="-5"/>
        </w:rPr>
        <w:t xml:space="preserve"> </w:t>
      </w:r>
      <w:r>
        <w:rPr>
          <w:color w:val="005187"/>
        </w:rPr>
        <w:t>by</w:t>
      </w:r>
      <w:r>
        <w:rPr>
          <w:color w:val="005187"/>
          <w:spacing w:val="-6"/>
        </w:rPr>
        <w:t xml:space="preserve"> </w:t>
      </w:r>
      <w:r>
        <w:rPr>
          <w:color w:val="005187"/>
        </w:rPr>
        <w:t>the</w:t>
      </w:r>
      <w:r>
        <w:rPr>
          <w:color w:val="005187"/>
          <w:spacing w:val="-8"/>
        </w:rPr>
        <w:t xml:space="preserve"> </w:t>
      </w:r>
      <w:r>
        <w:rPr>
          <w:color w:val="005187"/>
        </w:rPr>
        <w:t>end</w:t>
      </w:r>
      <w:r>
        <w:rPr>
          <w:color w:val="005187"/>
          <w:spacing w:val="-4"/>
        </w:rPr>
        <w:t xml:space="preserve"> </w:t>
      </w:r>
      <w:r>
        <w:rPr>
          <w:color w:val="005187"/>
        </w:rPr>
        <w:t>of each program’s respective application period”</w:t>
      </w:r>
      <w:r w:rsidR="00322935">
        <w:rPr>
          <w:color w:val="005187"/>
        </w:rPr>
        <w:t xml:space="preserve"> Mean?</w:t>
      </w:r>
    </w:p>
    <w:p w14:paraId="642D98F5" w14:textId="2D2D5A20" w:rsidR="00FF1C62" w:rsidRDefault="00322935">
      <w:pPr>
        <w:pStyle w:val="BodyText"/>
        <w:spacing w:line="285" w:lineRule="auto"/>
        <w:ind w:left="140"/>
      </w:pPr>
      <w:r>
        <w:t>Here, the word</w:t>
      </w:r>
      <w:r>
        <w:rPr>
          <w:spacing w:val="-2"/>
        </w:rPr>
        <w:t xml:space="preserve"> </w:t>
      </w:r>
      <w:r w:rsidR="00AF53CA">
        <w:t>“all”</w:t>
      </w:r>
      <w:r w:rsidR="00AF53CA">
        <w:rPr>
          <w:spacing w:val="-2"/>
        </w:rPr>
        <w:t xml:space="preserve"> </w:t>
      </w:r>
      <w:r w:rsidR="00AF53CA">
        <w:t>means that</w:t>
      </w:r>
      <w:r w:rsidR="00AF53CA">
        <w:rPr>
          <w:spacing w:val="-3"/>
        </w:rPr>
        <w:t xml:space="preserve"> </w:t>
      </w:r>
      <w:r w:rsidR="00AF53CA">
        <w:t>the</w:t>
      </w:r>
      <w:r w:rsidR="00AF53CA">
        <w:rPr>
          <w:spacing w:val="-2"/>
        </w:rPr>
        <w:t xml:space="preserve"> </w:t>
      </w:r>
      <w:r w:rsidR="00AF53CA">
        <w:t>state</w:t>
      </w:r>
      <w:r w:rsidR="00AF53CA">
        <w:rPr>
          <w:spacing w:val="-2"/>
        </w:rPr>
        <w:t xml:space="preserve"> </w:t>
      </w:r>
      <w:r w:rsidR="00AF53CA">
        <w:t>must</w:t>
      </w:r>
      <w:r w:rsidR="00AF53CA">
        <w:rPr>
          <w:spacing w:val="-3"/>
        </w:rPr>
        <w:t xml:space="preserve"> </w:t>
      </w:r>
      <w:r w:rsidR="00AF53CA">
        <w:t>meet</w:t>
      </w:r>
      <w:r w:rsidR="00AF53CA">
        <w:rPr>
          <w:spacing w:val="-3"/>
        </w:rPr>
        <w:t xml:space="preserve"> </w:t>
      </w:r>
      <w:r w:rsidR="00AF53CA">
        <w:t>the</w:t>
      </w:r>
      <w:r w:rsidR="00AF53CA">
        <w:rPr>
          <w:spacing w:val="-2"/>
        </w:rPr>
        <w:t xml:space="preserve"> </w:t>
      </w:r>
      <w:r w:rsidR="00AF53CA">
        <w:t>requirement 100%</w:t>
      </w:r>
      <w:r w:rsidR="00AF53CA">
        <w:rPr>
          <w:spacing w:val="-5"/>
        </w:rPr>
        <w:t xml:space="preserve"> </w:t>
      </w:r>
      <w:r w:rsidR="00AF53CA">
        <w:t>of</w:t>
      </w:r>
      <w:r w:rsidR="00AF53CA">
        <w:rPr>
          <w:spacing w:val="-2"/>
        </w:rPr>
        <w:t xml:space="preserve"> </w:t>
      </w:r>
      <w:r w:rsidR="00AF53CA">
        <w:t>the</w:t>
      </w:r>
      <w:r w:rsidR="00AF53CA">
        <w:rPr>
          <w:spacing w:val="-2"/>
        </w:rPr>
        <w:t xml:space="preserve"> </w:t>
      </w:r>
      <w:r w:rsidR="00AF53CA">
        <w:t xml:space="preserve">time. </w:t>
      </w:r>
      <w:r>
        <w:t>That said</w:t>
      </w:r>
      <w:r w:rsidR="00AF53CA">
        <w:t xml:space="preserve">, FEMA can </w:t>
      </w:r>
      <w:r>
        <w:t>weigh factors</w:t>
      </w:r>
      <w:r w:rsidR="00AF53CA">
        <w:t xml:space="preserve"> such as multiple disasters as described by the </w:t>
      </w:r>
      <w:r>
        <w:t>s</w:t>
      </w:r>
      <w:r w:rsidR="00AF53CA">
        <w:t>tate.</w:t>
      </w:r>
    </w:p>
    <w:p w14:paraId="53128261" w14:textId="77777777" w:rsidR="00FF1C62" w:rsidRDefault="00FF1C62">
      <w:pPr>
        <w:spacing w:line="285" w:lineRule="auto"/>
        <w:sectPr w:rsidR="00FF1C62">
          <w:headerReference w:type="default" r:id="rId21"/>
          <w:footerReference w:type="default" r:id="rId22"/>
          <w:pgSz w:w="12240" w:h="15840"/>
          <w:pgMar w:top="840" w:right="600" w:bottom="640" w:left="580" w:header="432" w:footer="455" w:gutter="0"/>
          <w:pgNumType w:start="2"/>
          <w:cols w:space="720"/>
        </w:sectPr>
      </w:pPr>
    </w:p>
    <w:p w14:paraId="62486C05" w14:textId="77777777" w:rsidR="00FF1C62" w:rsidRDefault="00FF1C62">
      <w:pPr>
        <w:pStyle w:val="BodyText"/>
        <w:rPr>
          <w:sz w:val="20"/>
        </w:rPr>
      </w:pPr>
    </w:p>
    <w:p w14:paraId="4101652C" w14:textId="77777777" w:rsidR="00FF1C62" w:rsidRDefault="00FF1C62">
      <w:pPr>
        <w:pStyle w:val="BodyText"/>
        <w:rPr>
          <w:sz w:val="24"/>
        </w:rPr>
      </w:pPr>
    </w:p>
    <w:p w14:paraId="03DDCE2D" w14:textId="3D5AE6EB" w:rsidR="00864DCC" w:rsidRPr="00864DCC" w:rsidRDefault="777C598F" w:rsidP="00AA3204">
      <w:pPr>
        <w:pStyle w:val="Heading1"/>
        <w:spacing w:before="101"/>
        <w:ind w:left="0"/>
      </w:pPr>
      <w:r>
        <w:rPr>
          <w:color w:val="005287"/>
        </w:rPr>
        <w:t>Are</w:t>
      </w:r>
      <w:r>
        <w:rPr>
          <w:color w:val="005287"/>
          <w:spacing w:val="-7"/>
        </w:rPr>
        <w:t xml:space="preserve"> </w:t>
      </w:r>
      <w:r>
        <w:rPr>
          <w:color w:val="005287"/>
        </w:rPr>
        <w:t>there</w:t>
      </w:r>
      <w:r>
        <w:rPr>
          <w:color w:val="005287"/>
          <w:spacing w:val="-4"/>
        </w:rPr>
        <w:t xml:space="preserve"> </w:t>
      </w:r>
      <w:r>
        <w:rPr>
          <w:color w:val="005287"/>
        </w:rPr>
        <w:t>resources</w:t>
      </w:r>
      <w:r>
        <w:rPr>
          <w:color w:val="005287"/>
          <w:spacing w:val="-8"/>
        </w:rPr>
        <w:t xml:space="preserve"> </w:t>
      </w:r>
      <w:r>
        <w:rPr>
          <w:color w:val="005287"/>
        </w:rPr>
        <w:t>to</w:t>
      </w:r>
      <w:r>
        <w:rPr>
          <w:color w:val="005287"/>
          <w:spacing w:val="-3"/>
        </w:rPr>
        <w:t xml:space="preserve"> </w:t>
      </w:r>
      <w:r>
        <w:rPr>
          <w:color w:val="005287"/>
        </w:rPr>
        <w:t>help</w:t>
      </w:r>
      <w:r>
        <w:rPr>
          <w:color w:val="005287"/>
          <w:spacing w:val="-4"/>
        </w:rPr>
        <w:t xml:space="preserve"> </w:t>
      </w:r>
      <w:r>
        <w:rPr>
          <w:color w:val="005287"/>
        </w:rPr>
        <w:t>me</w:t>
      </w:r>
      <w:r>
        <w:rPr>
          <w:color w:val="005287"/>
          <w:spacing w:val="-4"/>
        </w:rPr>
        <w:t xml:space="preserve"> </w:t>
      </w:r>
      <w:r>
        <w:rPr>
          <w:color w:val="005287"/>
        </w:rPr>
        <w:t>understand</w:t>
      </w:r>
      <w:r>
        <w:rPr>
          <w:color w:val="005287"/>
          <w:spacing w:val="-3"/>
        </w:rPr>
        <w:t xml:space="preserve"> </w:t>
      </w:r>
      <w:r>
        <w:rPr>
          <w:color w:val="005287"/>
        </w:rPr>
        <w:t>these</w:t>
      </w:r>
      <w:r>
        <w:rPr>
          <w:color w:val="005287"/>
          <w:spacing w:val="-5"/>
        </w:rPr>
        <w:t xml:space="preserve"> </w:t>
      </w:r>
      <w:r>
        <w:rPr>
          <w:color w:val="005287"/>
          <w:spacing w:val="-2"/>
        </w:rPr>
        <w:t>changes?</w:t>
      </w:r>
    </w:p>
    <w:p w14:paraId="7B6EC6C4" w14:textId="77777777" w:rsidR="00AA3204" w:rsidRPr="00B37514" w:rsidRDefault="00AA3204" w:rsidP="00AA3204">
      <w:pPr>
        <w:pStyle w:val="BodyText"/>
        <w:spacing w:before="120" w:line="288" w:lineRule="auto"/>
        <w:ind w:left="140" w:right="212"/>
      </w:pPr>
      <w:r>
        <w:t>FEMA provides tools and resources to help people understand the updates. That includes scheduling more training sessions for local planners; updating our courses with EMI; and providing plan reviews and other technical assistance.</w:t>
      </w:r>
    </w:p>
    <w:p w14:paraId="63CC5173" w14:textId="77777777" w:rsidR="00AA3204" w:rsidRDefault="00AA3204" w:rsidP="00AA3204">
      <w:pPr>
        <w:pStyle w:val="BodyText"/>
        <w:spacing w:before="120" w:line="288" w:lineRule="auto"/>
        <w:ind w:left="140" w:right="212"/>
      </w:pPr>
      <w:r>
        <w:rPr>
          <w:rStyle w:val="normaltextrun"/>
          <w:color w:val="000000"/>
          <w:shd w:val="clear" w:color="auto" w:fill="FFFFFF"/>
        </w:rPr>
        <w:t>Since the release of the updated Guides in April 2022, FEMA created and revised several resources. These are meant to help local, state and territorial partners with their mitigation programs.</w:t>
      </w:r>
    </w:p>
    <w:p w14:paraId="305D998C" w14:textId="77777777" w:rsidR="00AA3204" w:rsidRPr="00864DCC" w:rsidRDefault="00AA3204" w:rsidP="00AA3204">
      <w:pPr>
        <w:pStyle w:val="BodyText"/>
        <w:numPr>
          <w:ilvl w:val="0"/>
          <w:numId w:val="26"/>
        </w:numPr>
        <w:spacing w:before="120" w:line="288" w:lineRule="auto"/>
        <w:ind w:right="212"/>
      </w:pPr>
      <w:r w:rsidRPr="00864DCC">
        <w:t xml:space="preserve">FEMA updated its </w:t>
      </w:r>
      <w:r w:rsidRPr="00864DCC">
        <w:rPr>
          <w:b/>
          <w:bCs/>
        </w:rPr>
        <w:t>core training materials for state and local planning</w:t>
      </w:r>
      <w:r>
        <w:t>. They now</w:t>
      </w:r>
      <w:r w:rsidRPr="00864DCC">
        <w:t xml:space="preserve"> </w:t>
      </w:r>
      <w:r>
        <w:t>include</w:t>
      </w:r>
      <w:r w:rsidRPr="00864DCC">
        <w:t xml:space="preserve"> the new policy information. To host or request a training, </w:t>
      </w:r>
      <w:r>
        <w:t>reach out to</w:t>
      </w:r>
      <w:r w:rsidRPr="00864DCC">
        <w:t xml:space="preserve"> your </w:t>
      </w:r>
      <w:hyperlink r:id="rId23" w:tgtFrame="_blank" w:history="1">
        <w:r w:rsidRPr="00864DCC">
          <w:rPr>
            <w:rStyle w:val="Hyperlink"/>
          </w:rPr>
          <w:t>Regional Community Planner</w:t>
        </w:r>
      </w:hyperlink>
      <w:r w:rsidRPr="00864DCC">
        <w:t>. </w:t>
      </w:r>
    </w:p>
    <w:p w14:paraId="11D85180" w14:textId="77777777" w:rsidR="00AA3204" w:rsidRPr="00864DCC" w:rsidRDefault="00AA3204" w:rsidP="00AA3204">
      <w:pPr>
        <w:pStyle w:val="BodyText"/>
        <w:numPr>
          <w:ilvl w:val="0"/>
          <w:numId w:val="26"/>
        </w:numPr>
        <w:spacing w:before="120" w:line="288" w:lineRule="auto"/>
        <w:ind w:right="212"/>
      </w:pPr>
      <w:r w:rsidRPr="00864DCC">
        <w:t xml:space="preserve">The four </w:t>
      </w:r>
      <w:r w:rsidRPr="00864DCC">
        <w:rPr>
          <w:b/>
          <w:bCs/>
        </w:rPr>
        <w:t>State Mitigation Planning Key Topics Bulletins</w:t>
      </w:r>
      <w:r w:rsidRPr="00864DCC">
        <w:t xml:space="preserve"> walk through the concrete ways states can update their plans </w:t>
      </w:r>
      <w:r>
        <w:t>to line up</w:t>
      </w:r>
      <w:r w:rsidRPr="00864DCC">
        <w:t xml:space="preserve"> with the State Policy Guide. They offer step-by-step how-</w:t>
      </w:r>
      <w:proofErr w:type="spellStart"/>
      <w:r w:rsidRPr="00864DCC">
        <w:t>tos</w:t>
      </w:r>
      <w:proofErr w:type="spellEnd"/>
      <w:r w:rsidRPr="00864DCC">
        <w:t xml:space="preserve"> for the </w:t>
      </w:r>
      <w:hyperlink r:id="rId24" w:tgtFrame="_blank" w:history="1">
        <w:r w:rsidRPr="00864DCC">
          <w:rPr>
            <w:rStyle w:val="Hyperlink"/>
          </w:rPr>
          <w:t>planning process</w:t>
        </w:r>
      </w:hyperlink>
      <w:r w:rsidRPr="00864DCC">
        <w:rPr>
          <w:u w:val="single"/>
        </w:rPr>
        <w:t>,</w:t>
      </w:r>
      <w:r w:rsidRPr="00864DCC">
        <w:t xml:space="preserve"> </w:t>
      </w:r>
      <w:hyperlink r:id="rId25" w:tgtFrame="_blank" w:history="1">
        <w:r w:rsidRPr="00864DCC">
          <w:rPr>
            <w:rStyle w:val="Hyperlink"/>
          </w:rPr>
          <w:t>risk assessment</w:t>
        </w:r>
      </w:hyperlink>
      <w:r w:rsidRPr="00864DCC">
        <w:rPr>
          <w:u w:val="single"/>
        </w:rPr>
        <w:t xml:space="preserve">, </w:t>
      </w:r>
      <w:hyperlink r:id="rId26" w:tgtFrame="_blank" w:history="1">
        <w:r w:rsidRPr="00864DCC">
          <w:rPr>
            <w:rStyle w:val="Hyperlink"/>
          </w:rPr>
          <w:t>mitigation capabilities</w:t>
        </w:r>
      </w:hyperlink>
      <w:r w:rsidRPr="00864DCC">
        <w:rPr>
          <w:u w:val="single"/>
        </w:rPr>
        <w:t xml:space="preserve"> and </w:t>
      </w:r>
      <w:hyperlink r:id="rId27" w:tgtFrame="_blank" w:history="1">
        <w:r w:rsidRPr="00864DCC">
          <w:rPr>
            <w:rStyle w:val="Hyperlink"/>
          </w:rPr>
          <w:t>mitigation strategy</w:t>
        </w:r>
      </w:hyperlink>
      <w:r w:rsidRPr="00864DCC">
        <w:t>. </w:t>
      </w:r>
    </w:p>
    <w:p w14:paraId="32BB5379" w14:textId="77777777" w:rsidR="00AA3204" w:rsidRPr="00864DCC" w:rsidRDefault="00AA3204" w:rsidP="00AA3204">
      <w:pPr>
        <w:pStyle w:val="BodyText"/>
        <w:numPr>
          <w:ilvl w:val="0"/>
          <w:numId w:val="26"/>
        </w:numPr>
        <w:spacing w:before="120" w:line="288" w:lineRule="auto"/>
        <w:ind w:right="212"/>
      </w:pPr>
      <w:r w:rsidRPr="00864DCC">
        <w:t xml:space="preserve">The </w:t>
      </w:r>
      <w:hyperlink r:id="rId28" w:tgtFrame="_blank" w:history="1">
        <w:r w:rsidRPr="00864DCC">
          <w:rPr>
            <w:rStyle w:val="Hyperlink"/>
            <w:b/>
            <w:bCs/>
          </w:rPr>
          <w:t>Planning the Mitigation Program Consultation: Resources for States, DC and Territories</w:t>
        </w:r>
      </w:hyperlink>
      <w:r w:rsidRPr="00864DCC">
        <w:t xml:space="preserve"> toolkit helps FEMA and partners plan the </w:t>
      </w:r>
      <w:r>
        <w:t>yearly</w:t>
      </w:r>
      <w:r w:rsidRPr="00864DCC">
        <w:t xml:space="preserve"> consultation. It includes checklists to help </w:t>
      </w:r>
      <w:r>
        <w:t>pinpoint</w:t>
      </w:r>
      <w:r w:rsidRPr="00864DCC">
        <w:t xml:space="preserve"> agenda items and </w:t>
      </w:r>
      <w:r>
        <w:t>host</w:t>
      </w:r>
      <w:r w:rsidRPr="00864DCC">
        <w:t xml:space="preserve"> meetings.</w:t>
      </w:r>
    </w:p>
    <w:p w14:paraId="577E16BB" w14:textId="77777777" w:rsidR="00AA3204" w:rsidRPr="00864DCC" w:rsidRDefault="00AA3204" w:rsidP="00AA3204">
      <w:pPr>
        <w:pStyle w:val="BodyText"/>
        <w:numPr>
          <w:ilvl w:val="0"/>
          <w:numId w:val="26"/>
        </w:numPr>
        <w:spacing w:before="120" w:line="288" w:lineRule="auto"/>
        <w:ind w:right="212"/>
      </w:pPr>
      <w:r w:rsidRPr="00864DCC">
        <w:t xml:space="preserve">This </w:t>
      </w:r>
      <w:hyperlink r:id="rId29" w:tgtFrame="_blank" w:history="1">
        <w:r w:rsidRPr="00864DCC">
          <w:rPr>
            <w:rStyle w:val="Hyperlink"/>
            <w:b/>
            <w:bCs/>
          </w:rPr>
          <w:t>Enhanced State Validation Toolkit</w:t>
        </w:r>
      </w:hyperlink>
      <w:r w:rsidRPr="00864DCC">
        <w:t xml:space="preserve"> provides resources for FEMA and state planning partners to develop performance measures and commitments for annual validations. These ensure their enhanced mitigation program is on track. </w:t>
      </w:r>
    </w:p>
    <w:p w14:paraId="14CA0CC0" w14:textId="63599F35" w:rsidR="00883949" w:rsidRDefault="234CF627" w:rsidP="00246B68">
      <w:pPr>
        <w:pStyle w:val="BodyText"/>
        <w:numPr>
          <w:ilvl w:val="0"/>
          <w:numId w:val="26"/>
        </w:numPr>
        <w:spacing w:before="120" w:line="288" w:lineRule="auto"/>
        <w:ind w:right="212"/>
      </w:pPr>
      <w:r>
        <w:t xml:space="preserve">The updated </w:t>
      </w:r>
      <w:r w:rsidRPr="55324196">
        <w:rPr>
          <w:b/>
          <w:bCs/>
        </w:rPr>
        <w:t>Local Mitigation Planning Handbook</w:t>
      </w:r>
      <w:r>
        <w:t xml:space="preserve">  lays out how to create a local mitigation plan. It uses plain language and examples to make the planning process clearer.  </w:t>
      </w:r>
    </w:p>
    <w:p w14:paraId="55104C3F" w14:textId="4DB9841A" w:rsidR="00FF1C62" w:rsidRDefault="0080415E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74C8843B" wp14:editId="608AF3D8">
                <wp:simplePos x="0" y="0"/>
                <wp:positionH relativeFrom="page">
                  <wp:posOffset>441960</wp:posOffset>
                </wp:positionH>
                <wp:positionV relativeFrom="paragraph">
                  <wp:posOffset>154305</wp:posOffset>
                </wp:positionV>
                <wp:extent cx="6890385" cy="84010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840105"/>
                          <a:chOff x="696" y="243"/>
                          <a:chExt cx="10851" cy="1323"/>
                        </a:xfrm>
                      </wpg:grpSpPr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696" y="242"/>
                            <a:ext cx="10851" cy="1323"/>
                          </a:xfrm>
                          <a:custGeom>
                            <a:avLst/>
                            <a:gdLst>
                              <a:gd name="T0" fmla="+- 0 739 696"/>
                              <a:gd name="T1" fmla="*/ T0 w 10851"/>
                              <a:gd name="T2" fmla="+- 0 1123 243"/>
                              <a:gd name="T3" fmla="*/ 1123 h 1323"/>
                              <a:gd name="T4" fmla="+- 0 696 696"/>
                              <a:gd name="T5" fmla="*/ T4 w 10851"/>
                              <a:gd name="T6" fmla="+- 0 1123 243"/>
                              <a:gd name="T7" fmla="*/ 1123 h 1323"/>
                              <a:gd name="T8" fmla="+- 0 696 696"/>
                              <a:gd name="T9" fmla="*/ T8 w 10851"/>
                              <a:gd name="T10" fmla="+- 0 1522 243"/>
                              <a:gd name="T11" fmla="*/ 1522 h 1323"/>
                              <a:gd name="T12" fmla="+- 0 696 696"/>
                              <a:gd name="T13" fmla="*/ T12 w 10851"/>
                              <a:gd name="T14" fmla="+- 0 1565 243"/>
                              <a:gd name="T15" fmla="*/ 1565 h 1323"/>
                              <a:gd name="T16" fmla="+- 0 739 696"/>
                              <a:gd name="T17" fmla="*/ T16 w 10851"/>
                              <a:gd name="T18" fmla="+- 0 1565 243"/>
                              <a:gd name="T19" fmla="*/ 1565 h 1323"/>
                              <a:gd name="T20" fmla="+- 0 739 696"/>
                              <a:gd name="T21" fmla="*/ T20 w 10851"/>
                              <a:gd name="T22" fmla="+- 0 1522 243"/>
                              <a:gd name="T23" fmla="*/ 1522 h 1323"/>
                              <a:gd name="T24" fmla="+- 0 739 696"/>
                              <a:gd name="T25" fmla="*/ T24 w 10851"/>
                              <a:gd name="T26" fmla="+- 0 1123 243"/>
                              <a:gd name="T27" fmla="*/ 1123 h 1323"/>
                              <a:gd name="T28" fmla="+- 0 739 696"/>
                              <a:gd name="T29" fmla="*/ T28 w 10851"/>
                              <a:gd name="T30" fmla="+- 0 243 243"/>
                              <a:gd name="T31" fmla="*/ 243 h 1323"/>
                              <a:gd name="T32" fmla="+- 0 696 696"/>
                              <a:gd name="T33" fmla="*/ T32 w 10851"/>
                              <a:gd name="T34" fmla="+- 0 243 243"/>
                              <a:gd name="T35" fmla="*/ 243 h 1323"/>
                              <a:gd name="T36" fmla="+- 0 696 696"/>
                              <a:gd name="T37" fmla="*/ T36 w 10851"/>
                              <a:gd name="T38" fmla="+- 0 286 243"/>
                              <a:gd name="T39" fmla="*/ 286 h 1323"/>
                              <a:gd name="T40" fmla="+- 0 696 696"/>
                              <a:gd name="T41" fmla="*/ T40 w 10851"/>
                              <a:gd name="T42" fmla="+- 0 826 243"/>
                              <a:gd name="T43" fmla="*/ 826 h 1323"/>
                              <a:gd name="T44" fmla="+- 0 696 696"/>
                              <a:gd name="T45" fmla="*/ T44 w 10851"/>
                              <a:gd name="T46" fmla="+- 0 1123 243"/>
                              <a:gd name="T47" fmla="*/ 1123 h 1323"/>
                              <a:gd name="T48" fmla="+- 0 739 696"/>
                              <a:gd name="T49" fmla="*/ T48 w 10851"/>
                              <a:gd name="T50" fmla="+- 0 1123 243"/>
                              <a:gd name="T51" fmla="*/ 1123 h 1323"/>
                              <a:gd name="T52" fmla="+- 0 739 696"/>
                              <a:gd name="T53" fmla="*/ T52 w 10851"/>
                              <a:gd name="T54" fmla="+- 0 826 243"/>
                              <a:gd name="T55" fmla="*/ 826 h 1323"/>
                              <a:gd name="T56" fmla="+- 0 739 696"/>
                              <a:gd name="T57" fmla="*/ T56 w 10851"/>
                              <a:gd name="T58" fmla="+- 0 286 243"/>
                              <a:gd name="T59" fmla="*/ 286 h 1323"/>
                              <a:gd name="T60" fmla="+- 0 739 696"/>
                              <a:gd name="T61" fmla="*/ T60 w 10851"/>
                              <a:gd name="T62" fmla="+- 0 243 243"/>
                              <a:gd name="T63" fmla="*/ 243 h 1323"/>
                              <a:gd name="T64" fmla="+- 0 11546 696"/>
                              <a:gd name="T65" fmla="*/ T64 w 10851"/>
                              <a:gd name="T66" fmla="+- 0 1123 243"/>
                              <a:gd name="T67" fmla="*/ 1123 h 1323"/>
                              <a:gd name="T68" fmla="+- 0 11503 696"/>
                              <a:gd name="T69" fmla="*/ T68 w 10851"/>
                              <a:gd name="T70" fmla="+- 0 1123 243"/>
                              <a:gd name="T71" fmla="*/ 1123 h 1323"/>
                              <a:gd name="T72" fmla="+- 0 739 696"/>
                              <a:gd name="T73" fmla="*/ T72 w 10851"/>
                              <a:gd name="T74" fmla="+- 0 1123 243"/>
                              <a:gd name="T75" fmla="*/ 1123 h 1323"/>
                              <a:gd name="T76" fmla="+- 0 739 696"/>
                              <a:gd name="T77" fmla="*/ T76 w 10851"/>
                              <a:gd name="T78" fmla="+- 0 1522 243"/>
                              <a:gd name="T79" fmla="*/ 1522 h 1323"/>
                              <a:gd name="T80" fmla="+- 0 739 696"/>
                              <a:gd name="T81" fmla="*/ T80 w 10851"/>
                              <a:gd name="T82" fmla="+- 0 1565 243"/>
                              <a:gd name="T83" fmla="*/ 1565 h 1323"/>
                              <a:gd name="T84" fmla="+- 0 11503 696"/>
                              <a:gd name="T85" fmla="*/ T84 w 10851"/>
                              <a:gd name="T86" fmla="+- 0 1565 243"/>
                              <a:gd name="T87" fmla="*/ 1565 h 1323"/>
                              <a:gd name="T88" fmla="+- 0 11546 696"/>
                              <a:gd name="T89" fmla="*/ T88 w 10851"/>
                              <a:gd name="T90" fmla="+- 0 1565 243"/>
                              <a:gd name="T91" fmla="*/ 1565 h 1323"/>
                              <a:gd name="T92" fmla="+- 0 11546 696"/>
                              <a:gd name="T93" fmla="*/ T92 w 10851"/>
                              <a:gd name="T94" fmla="+- 0 1522 243"/>
                              <a:gd name="T95" fmla="*/ 1522 h 1323"/>
                              <a:gd name="T96" fmla="+- 0 11546 696"/>
                              <a:gd name="T97" fmla="*/ T96 w 10851"/>
                              <a:gd name="T98" fmla="+- 0 1123 243"/>
                              <a:gd name="T99" fmla="*/ 1123 h 1323"/>
                              <a:gd name="T100" fmla="+- 0 11546 696"/>
                              <a:gd name="T101" fmla="*/ T100 w 10851"/>
                              <a:gd name="T102" fmla="+- 0 243 243"/>
                              <a:gd name="T103" fmla="*/ 243 h 1323"/>
                              <a:gd name="T104" fmla="+- 0 11503 696"/>
                              <a:gd name="T105" fmla="*/ T104 w 10851"/>
                              <a:gd name="T106" fmla="+- 0 243 243"/>
                              <a:gd name="T107" fmla="*/ 243 h 1323"/>
                              <a:gd name="T108" fmla="+- 0 739 696"/>
                              <a:gd name="T109" fmla="*/ T108 w 10851"/>
                              <a:gd name="T110" fmla="+- 0 243 243"/>
                              <a:gd name="T111" fmla="*/ 243 h 1323"/>
                              <a:gd name="T112" fmla="+- 0 739 696"/>
                              <a:gd name="T113" fmla="*/ T112 w 10851"/>
                              <a:gd name="T114" fmla="+- 0 286 243"/>
                              <a:gd name="T115" fmla="*/ 286 h 1323"/>
                              <a:gd name="T116" fmla="+- 0 739 696"/>
                              <a:gd name="T117" fmla="*/ T116 w 10851"/>
                              <a:gd name="T118" fmla="+- 0 826 243"/>
                              <a:gd name="T119" fmla="*/ 826 h 1323"/>
                              <a:gd name="T120" fmla="+- 0 739 696"/>
                              <a:gd name="T121" fmla="*/ T120 w 10851"/>
                              <a:gd name="T122" fmla="+- 0 1123 243"/>
                              <a:gd name="T123" fmla="*/ 1123 h 1323"/>
                              <a:gd name="T124" fmla="+- 0 11503 696"/>
                              <a:gd name="T125" fmla="*/ T124 w 10851"/>
                              <a:gd name="T126" fmla="+- 0 1123 243"/>
                              <a:gd name="T127" fmla="*/ 1123 h 1323"/>
                              <a:gd name="T128" fmla="+- 0 11546 696"/>
                              <a:gd name="T129" fmla="*/ T128 w 10851"/>
                              <a:gd name="T130" fmla="+- 0 1123 243"/>
                              <a:gd name="T131" fmla="*/ 1123 h 1323"/>
                              <a:gd name="T132" fmla="+- 0 11546 696"/>
                              <a:gd name="T133" fmla="*/ T132 w 10851"/>
                              <a:gd name="T134" fmla="+- 0 826 243"/>
                              <a:gd name="T135" fmla="*/ 826 h 1323"/>
                              <a:gd name="T136" fmla="+- 0 11546 696"/>
                              <a:gd name="T137" fmla="*/ T136 w 10851"/>
                              <a:gd name="T138" fmla="+- 0 286 243"/>
                              <a:gd name="T139" fmla="*/ 286 h 1323"/>
                              <a:gd name="T140" fmla="+- 0 11546 696"/>
                              <a:gd name="T141" fmla="*/ T140 w 10851"/>
                              <a:gd name="T142" fmla="+- 0 243 243"/>
                              <a:gd name="T143" fmla="*/ 243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851" h="1323">
                                <a:moveTo>
                                  <a:pt x="43" y="880"/>
                                </a:moveTo>
                                <a:lnTo>
                                  <a:pt x="0" y="880"/>
                                </a:lnTo>
                                <a:lnTo>
                                  <a:pt x="0" y="1279"/>
                                </a:lnTo>
                                <a:lnTo>
                                  <a:pt x="0" y="1322"/>
                                </a:lnTo>
                                <a:lnTo>
                                  <a:pt x="43" y="1322"/>
                                </a:lnTo>
                                <a:lnTo>
                                  <a:pt x="43" y="1279"/>
                                </a:lnTo>
                                <a:lnTo>
                                  <a:pt x="43" y="880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583"/>
                                </a:lnTo>
                                <a:lnTo>
                                  <a:pt x="0" y="880"/>
                                </a:lnTo>
                                <a:lnTo>
                                  <a:pt x="43" y="880"/>
                                </a:lnTo>
                                <a:lnTo>
                                  <a:pt x="43" y="583"/>
                                </a:lnTo>
                                <a:lnTo>
                                  <a:pt x="43" y="4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850" y="880"/>
                                </a:moveTo>
                                <a:lnTo>
                                  <a:pt x="10807" y="880"/>
                                </a:lnTo>
                                <a:lnTo>
                                  <a:pt x="43" y="880"/>
                                </a:lnTo>
                                <a:lnTo>
                                  <a:pt x="43" y="1279"/>
                                </a:lnTo>
                                <a:lnTo>
                                  <a:pt x="43" y="1322"/>
                                </a:lnTo>
                                <a:lnTo>
                                  <a:pt x="10807" y="1322"/>
                                </a:lnTo>
                                <a:lnTo>
                                  <a:pt x="10850" y="1322"/>
                                </a:lnTo>
                                <a:lnTo>
                                  <a:pt x="10850" y="1279"/>
                                </a:lnTo>
                                <a:lnTo>
                                  <a:pt x="10850" y="880"/>
                                </a:lnTo>
                                <a:close/>
                                <a:moveTo>
                                  <a:pt x="10850" y="0"/>
                                </a:moveTo>
                                <a:lnTo>
                                  <a:pt x="10807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43" y="583"/>
                                </a:lnTo>
                                <a:lnTo>
                                  <a:pt x="43" y="880"/>
                                </a:lnTo>
                                <a:lnTo>
                                  <a:pt x="10807" y="880"/>
                                </a:lnTo>
                                <a:lnTo>
                                  <a:pt x="10850" y="880"/>
                                </a:lnTo>
                                <a:lnTo>
                                  <a:pt x="10850" y="583"/>
                                </a:lnTo>
                                <a:lnTo>
                                  <a:pt x="10850" y="43"/>
                                </a:lnTo>
                                <a:lnTo>
                                  <a:pt x="1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242"/>
                            <a:ext cx="10808" cy="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B11A2" w14:textId="4EB3C793" w:rsidR="00FF1C62" w:rsidRDefault="00AF53CA">
                              <w:pPr>
                                <w:spacing w:before="163"/>
                                <w:ind w:left="189"/>
                                <w:rPr>
                                  <w:rFonts w:ascii="Franklin Gothic Demi"/>
                                  <w:b/>
                                </w:rPr>
                              </w:pPr>
                              <w:r>
                                <w:rPr>
                                  <w:rFonts w:ascii="Franklin Gothic Demi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</w:rPr>
                                <w:t>you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</w:rPr>
                                <w:t>have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</w:rPr>
                                <w:t>an</w:t>
                              </w:r>
                              <w:r w:rsidR="00246B68">
                                <w:rPr>
                                  <w:rFonts w:ascii="Franklin Gothic Demi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246B68">
                                <w:rPr>
                                  <w:rFonts w:ascii="Franklin Gothic Demi"/>
                                  <w:b/>
                                </w:rPr>
                                <w:t>other</w:t>
                              </w:r>
                              <w:r w:rsidR="00246B68">
                                <w:rPr>
                                  <w:rFonts w:ascii="Franklin Gothic Dem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2"/>
                                </w:rPr>
                                <w:t>question</w:t>
                              </w:r>
                              <w:r w:rsidR="00246B68">
                                <w:rPr>
                                  <w:rFonts w:ascii="Franklin Gothic Demi"/>
                                  <w:b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2"/>
                                </w:rPr>
                                <w:t>?</w:t>
                              </w:r>
                            </w:p>
                            <w:p w14:paraId="0D207E87" w14:textId="2384A953" w:rsidR="00FF1C62" w:rsidRDefault="00AF53CA">
                              <w:pPr>
                                <w:spacing w:before="170" w:line="285" w:lineRule="auto"/>
                                <w:ind w:left="189" w:right="17"/>
                              </w:pPr>
                              <w:r>
                                <w:t>This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document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updated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regular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basis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common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questions.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246B68">
                                <w:t>reach out to</w:t>
                              </w:r>
                              <w:r w:rsidR="00246B68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FEMA regional mitigation planner or email </w:t>
                              </w:r>
                              <w:hyperlink r:id="rId30">
                                <w:r>
                                  <w:rPr>
                                    <w:color w:val="006699"/>
                                    <w:u w:val="single" w:color="006699"/>
                                  </w:rPr>
                                  <w:t>FEMA-Mitigation-Planning@fema.dhs.gov</w:t>
                                </w:r>
                                <w: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8843B" id="Group 6" o:spid="_x0000_s1026" style="position:absolute;margin-left:34.8pt;margin-top:12.15pt;width:542.55pt;height:66.15pt;z-index:-251658237;mso-wrap-distance-left:0;mso-wrap-distance-right:0;mso-position-horizontal-relative:page" coordorigin="696,243" coordsize="10851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OZgAgAAFUqAAAOAAAAZHJzL2Uyb0RvYy54bWy8WtuOo0YQfY+Uf0A8Jsqa5maw1rPanb0o&#10;0iZZackHMBhfFNtNgBnP5utT1dBQzbpwZxPlZYyHQ3OqTlV3V7tevno+HZ2nsm4O8rx2xQvPdcpz&#10;ITeH827t/p69/ylxnabNz5v8KM/l2v1SNu6ru++/e3mpVqUv9/K4KWsHBjk3q0u1dvdtW60Wi6bY&#10;l6e8eSGr8gw3t7I+5S18rXeLTZ1fYPTTceF7Xry4yHpT1bIomwb++7a76d6p8bfbsmh/226bsnWO&#10;axe4tepvrf4+4N/F3ct8tavzan8oehr5N7A45YczvHQY6m3e5s5jffhqqNOhqGUjt+2LQp4Wcrs9&#10;FKWyAawR3sSaD7V8rJQtu9VlVw1uAtdO/PTNwxa/Pn2oq8/Vp7pjD5cfZfFHA35ZXKrdit7H77sO&#10;7DxcfpEb0DN/bKUy/Hlbn3AIMMl5Vv79Mvi3fG6dAv4ZJ6kXJJHrFHAvCcHgqBOg2INK+Ficxq4D&#10;N/0w0Hfe9Q8LL4lE96gIfHV7ka+61yqqPTWUHmKpGd3V/Dt3fd7nValUaNAdn2rnsAH6rnPOT+CB&#10;jSwaRCRIGF8NGO3PhjqT3EFYAz6/6cbRH37nD+3KOW/kq+KxaT+UUgmSP31s2i7MN3ClZN703DNI&#10;ie3pCBH/40+O5yyD1ME39mgNAq93oB8WTuY5F6d7+QTla5QaSgg/cAYVd8MLA42CsRRm72g1IXkG&#10;WKhhajDgdI0XBNLIK+R4QUAREzleS42a5wWqk8EYXqkGob8SjpcwfS8i37/mMEG9r0DXPSZM/zPU&#10;BPV/JnyWnCmAiOLoKjkqgQIx5EwRuDijImQiZsmZKrDkqA4z5HxTCIacT3XIfD4NTB04WWECG4N3&#10;RlbfFIIjR3XIfDYXfFMHLhl8KsRMlvqmEBw5qkPmswkRmDrA5HEt5AKqA2KuR1xgysCkQ0BVyAI2&#10;HQJTBY4aVWGGmikCR41qkAVsMgSmBn4SX/Ua1QAx170WmhIw1EIqQRayqRCaGiT+VWqw0o+ZgBiG&#10;mikBR41KkIVsIoSmBlwihFSEmUQITRGYRAipCFnIJkJkqsCRw93QsP7NkItMGRhyEZUhi9hUiEwd&#10;GFEjqgMvamTKwFGjKmQRmwqRqQKTChFVgU+F2BSBoRZTDbKYTYXY1ICZQGKqAT+BxKYEQkTh1f1R&#10;TEXIYjYZYlMFLt5iKsNMvMWmDEDPC65t32IqRBaz6bA0leDoLakUM/SWphSMsEsqRbZk02E51eL6&#10;tndJpZgjZ0rBkaNKZEs2IZYTJZgt5pIKMbMXSUwhGHIJ1SFL2JRITB24XVxChZjZxSVTIZiow/Jz&#10;mDWzhE2KxFSCpUelmKM3kYLL2YRqkSVsUqSmFhy9lIoxQy+diMHRS6kaWcqmRTpRg4m8lIoxE3l4&#10;KkDqLnbGS6kaGVSNTK2aTtW4nrUpFWMma4U3UYNzn/CoHhk8xzEUnqkIs2IIjwrCLxnCmwjCTcp4&#10;JEPyA57jGZqisAypJnMMTU2Y2UV4VBPwIJshYlJgc/yMAnuG36TA5vhNKuyZEluYkjDbFYh1Igi/&#10;XxHClIPlR+XI4ClWX2EKwuz0hKCC8Fs9YVdmC7POhqdYfr6ZIdy+AA6iiAPnsnhSa7MbF+FTSeAU&#10;hc8Ry4Jb2FbcYlJyszOh8KkswJHPk0ndzfrRqLzn/DipvXmOZvkN54Cs1pMCnIvFgAozE4uBmSsz&#10;DM1s4ctwYVeHi4DKMpPNk0qcZ2gW44KvxsWkHOfmQ6MeN+dDOG/f6TPkfK+PlYvnc3+uDFdOjj/8&#10;eOongUo2eKafwZoHR/qZPrIHFB5CM2BQEMFLPISG982DwZkIhincBo1Ts4KrXx1uDi5AewVPrUbH&#10;iQvhw08T89RxDlFwO0sxnREOSWhjKmaWgtuZGvSmQnTajI4xh6N3P9LcdGTYmwqnKVaj96bC+YYN&#10;HA8ukAwcOVjBe1PhGMAGjgU+jg6luRW8NxVqZSt4byrUrjZwLEqRDFSTVvDeVKjvbOBYuOHoUHFZ&#10;wXtTEztTsbDB0aEisRkdCw0FtzMVN/4Kbmeq2ocjHvfPNnTUtrh7wM5ctU9VD9hOTsPsBBs+K0rD&#10;/AQ7MKsH9AyFOyK7B3qJcXti90AvsrCcpoSepwSs3FZv0DMVLqRWD+i5SpiTVTdp9etWDW0C0waB&#10;2nWgQeABX5KvqrzF5U5fOhdodeh+jt7DFf4ajbdO8qnMpAK1uPDhSgohkMC5SUd1BBzPFAjVo4HT&#10;d/VnpYbrUKCFtlzf1p8GLIDtcfdWfVt/drCeHJC3w9167VfG6tcVR9mUyouj+QYFO+9olB5Wf1Kj&#10;B4n1Tf1JQdEwv+m7+pOiRtH0Xf1pcLeE3Xpn77wb/HvU1BO8gzFGp7E1imAaBFivm0QtbbKE3YzX&#10;3qqbgTgStIH2dv8T6K0Iv+ZN7UMbDbRutxXQSD26/jRCzwpkF1GW4XlL8VEhC+RXgamN1J+dsaPT&#10;b5EckTeMHoFTF2oVYXHAGV8VIMPUjysGaatp5PGweX84HnG+b+rdw/2xdp5yaDN7k9y/f/uun3wN&#10;2FEVPmeJj+m5WfVZdd1AXfvQg9x8gc6gWna9atBbBxd7Wf/lOhfoU1u7zZ+PeV26zvHnM3Q2pSLE&#10;WrFVX8JoiccsNb3zQO/k5wKGWrutC4UaXt63XTPcY1Ufdnt4k1BL2Vm+hsau7QEbh6C5qll1rPov&#10;0Fz1P3VZ4eGc2WalFj/SZuW0z28kLLYd777hyjnL+z1UouXrupaXfZlvwFPdxpM82tlg1Ye17Ddb&#10;PhTRai0jfVgenJNhQxvMNXpfpZvhqrrrw3LwYu3iPkO5V/dkYaD1EAyjITLylVWotM8Pz8Bm1Mc6&#10;aoaIGaIFLrpIgYv/MEpUZx70Lqpc6vsssTmSfldRNXaD3v0NAAD//wMAUEsDBBQABgAIAAAAIQB5&#10;4wgF4QAAAAoBAAAPAAAAZHJzL2Rvd25yZXYueG1sTI9BS8NAEIXvgv9hGcGb3aRtVo3ZlFLUUxFs&#10;BfE2TaZJaHY2ZLdJ+u/dnvT2hvd475tsNZlWDNS7xrKGeBaBIC5s2XCl4Wv/9vAEwnnkElvLpOFC&#10;Dlb57U2GaWlH/qRh5ysRStilqKH2vkuldEVNBt3MdsTBO9reoA9nX8myxzGUm1bOo0hJgw2HhRo7&#10;2tRUnHZno+F9xHG9iF+H7em4ufzsk4/vbUxa399N6xcQnib/F4YrfkCHPDAd7JlLJ1oN6lmFpIb5&#10;cgHi6sfJ8hHEIahEKZB5Jv+/kP8CAAD//wMAUEsBAi0AFAAGAAgAAAAhALaDOJL+AAAA4QEAABMA&#10;AAAAAAAAAAAAAAAAAAAAAFtDb250ZW50X1R5cGVzXS54bWxQSwECLQAUAAYACAAAACEAOP0h/9YA&#10;AACUAQAACwAAAAAAAAAAAAAAAAAvAQAAX3JlbHMvLnJlbHNQSwECLQAUAAYACAAAACEA0zcDmYAI&#10;AABVKgAADgAAAAAAAAAAAAAAAAAuAgAAZHJzL2Uyb0RvYy54bWxQSwECLQAUAAYACAAAACEAeeMI&#10;BeEAAAAKAQAADwAAAAAAAAAAAAAAAADaCgAAZHJzL2Rvd25yZXYueG1sUEsFBgAAAAAEAAQA8wAA&#10;AOgLAAAAAA==&#10;">
                <v:shape id="docshape8" o:spid="_x0000_s1027" style="position:absolute;left:696;top:242;width:10851;height:1323;visibility:visible;mso-wrap-style:square;v-text-anchor:top" coordsize="10851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U+uwAAANoAAAAPAAAAZHJzL2Rvd25yZXYueG1sRE+7CsIw&#10;FN0F/yFcwU1THUSqUaQgKA7ic74017ba3NQm2vr3ZhAcD+c9X7amFG+qXWFZwWgYgSBOrS44U3A+&#10;rQdTEM4jaywtk4IPOVguup05xto2fKD30WcihLCLUUHufRVL6dKcDLqhrYgDd7O1QR9gnUldYxPC&#10;TSnHUTSRBgsODTlWlOSUPo4vo2CfXK/b26lZTZ/2nuCuSS/VxSnV77WrGQhPrf+Lf+6NVhC2hivh&#10;BsjFFwAA//8DAFBLAQItABQABgAIAAAAIQDb4fbL7gAAAIUBAAATAAAAAAAAAAAAAAAAAAAAAABb&#10;Q29udGVudF9UeXBlc10ueG1sUEsBAi0AFAAGAAgAAAAhAFr0LFu/AAAAFQEAAAsAAAAAAAAAAAAA&#10;AAAAHwEAAF9yZWxzLy5yZWxzUEsBAi0AFAAGAAgAAAAhACGwdT67AAAA2gAAAA8AAAAAAAAAAAAA&#10;AAAABwIAAGRycy9kb3ducmV2LnhtbFBLBQYAAAAAAwADALcAAADvAgAAAAA=&#10;" path="m43,880l,880r,399l,1322r43,l43,1279r,-399xm43,l,,,43,,583,,880r43,l43,583,43,43,43,xm10850,880r-43,l43,880r,399l43,1322r10764,l10850,1322r,-43l10850,880xm10850,r-43,l43,r,43l43,583r,297l10807,880r43,l10850,583r,-540l10850,xe" fillcolor="#b8cfde" stroked="f">
                  <v:path arrowok="t" o:connecttype="custom" o:connectlocs="43,1123;0,1123;0,1522;0,1565;43,1565;43,1522;43,1123;43,243;0,243;0,286;0,826;0,1123;43,1123;43,826;43,286;43,243;10850,1123;10807,1123;43,1123;43,1522;43,1565;10807,1565;10850,1565;10850,1522;10850,1123;10850,243;10807,243;43,243;43,286;43,826;43,1123;10807,1123;10850,1123;10850,826;10850,286;10850,243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717;top:242;width:1080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21B11A2" w14:textId="4EB3C793" w:rsidR="00FF1C62" w:rsidRDefault="00AF53CA">
                        <w:pPr>
                          <w:spacing w:before="163"/>
                          <w:ind w:left="189"/>
                          <w:rPr>
                            <w:rFonts w:ascii="Franklin Gothic Demi"/>
                            <w:b/>
                          </w:rPr>
                        </w:pPr>
                        <w:r>
                          <w:rPr>
                            <w:rFonts w:ascii="Franklin Gothic Demi"/>
                            <w:b/>
                          </w:rPr>
                          <w:t>Do</w:t>
                        </w:r>
                        <w:r>
                          <w:rPr>
                            <w:rFonts w:ascii="Franklin Gothic Dem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</w:rPr>
                          <w:t>you</w:t>
                        </w:r>
                        <w:r>
                          <w:rPr>
                            <w:rFonts w:ascii="Franklin Gothic Dem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</w:rPr>
                          <w:t>have</w:t>
                        </w:r>
                        <w:r>
                          <w:rPr>
                            <w:rFonts w:ascii="Franklin Gothic Dem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</w:rPr>
                          <w:t>an</w:t>
                        </w:r>
                        <w:r w:rsidR="00246B68">
                          <w:rPr>
                            <w:rFonts w:ascii="Franklin Gothic Demi"/>
                            <w:b/>
                          </w:rPr>
                          <w:t>y</w:t>
                        </w:r>
                        <w:r>
                          <w:rPr>
                            <w:rFonts w:ascii="Franklin Gothic Demi"/>
                            <w:b/>
                            <w:spacing w:val="-5"/>
                          </w:rPr>
                          <w:t xml:space="preserve"> </w:t>
                        </w:r>
                        <w:r w:rsidR="00246B68">
                          <w:rPr>
                            <w:rFonts w:ascii="Franklin Gothic Demi"/>
                            <w:b/>
                          </w:rPr>
                          <w:t>other</w:t>
                        </w:r>
                        <w:r w:rsidR="00246B68">
                          <w:rPr>
                            <w:rFonts w:ascii="Franklin Gothic Dem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  <w:spacing w:val="-2"/>
                          </w:rPr>
                          <w:t>question</w:t>
                        </w:r>
                        <w:r w:rsidR="00246B68">
                          <w:rPr>
                            <w:rFonts w:ascii="Franklin Gothic Demi"/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rFonts w:ascii="Franklin Gothic Demi"/>
                            <w:b/>
                            <w:spacing w:val="-2"/>
                          </w:rPr>
                          <w:t>?</w:t>
                        </w:r>
                      </w:p>
                      <w:p w14:paraId="0D207E87" w14:textId="2384A953" w:rsidR="00FF1C62" w:rsidRDefault="00AF53CA">
                        <w:pPr>
                          <w:spacing w:before="170" w:line="285" w:lineRule="auto"/>
                          <w:ind w:left="189" w:right="17"/>
                        </w:pPr>
                        <w:r>
                          <w:t>This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document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updated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regular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basis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address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common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questions.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Please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246B68">
                          <w:t>reach out to</w:t>
                        </w:r>
                        <w:r w:rsidR="00246B68">
                          <w:rPr>
                            <w:spacing w:val="-2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FEMA regional mitigation planner or email </w:t>
                        </w:r>
                        <w:hyperlink r:id="rId31">
                          <w:r>
                            <w:rPr>
                              <w:color w:val="006699"/>
                              <w:u w:val="single" w:color="006699"/>
                            </w:rPr>
                            <w:t>FEMA-Mitigation-Planning@fema.dhs.gov</w:t>
                          </w:r>
                          <w:r>
                            <w:t>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F1C62">
      <w:pgSz w:w="12240" w:h="15840"/>
      <w:pgMar w:top="840" w:right="600" w:bottom="640" w:left="580" w:header="432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1A77" w14:textId="77777777" w:rsidR="00A9447F" w:rsidRDefault="00A9447F">
      <w:r>
        <w:separator/>
      </w:r>
    </w:p>
  </w:endnote>
  <w:endnote w:type="continuationSeparator" w:id="0">
    <w:p w14:paraId="644AA157" w14:textId="77777777" w:rsidR="00A9447F" w:rsidRDefault="00A9447F">
      <w:r>
        <w:continuationSeparator/>
      </w:r>
    </w:p>
  </w:endnote>
  <w:endnote w:type="continuationNotice" w:id="1">
    <w:p w14:paraId="423C809F" w14:textId="77777777" w:rsidR="00A9447F" w:rsidRDefault="00A94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BAD8" w14:textId="7695EFAB" w:rsidR="00FF1C62" w:rsidRDefault="008041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51B42B" wp14:editId="4BEA4CED">
              <wp:simplePos x="0" y="0"/>
              <wp:positionH relativeFrom="page">
                <wp:posOffset>6443980</wp:posOffset>
              </wp:positionH>
              <wp:positionV relativeFrom="page">
                <wp:posOffset>9629775</wp:posOffset>
              </wp:positionV>
              <wp:extent cx="886460" cy="1689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A3D13" w14:textId="1A6280A5" w:rsidR="00FF1C62" w:rsidRDefault="00A310FE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0000"/>
                              <w:sz w:val="20"/>
                            </w:rPr>
                            <w:t>April</w:t>
                          </w:r>
                          <w:r w:rsidRPr="00420DC4">
                            <w:rPr>
                              <w:color w:val="FF0000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420DC4">
                            <w:rPr>
                              <w:color w:val="FF0000"/>
                              <w:sz w:val="20"/>
                            </w:rPr>
                            <w:t>202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6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1B4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7.4pt;margin-top:758.25pt;width:69.8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UT1QEAAJADAAAOAAAAZHJzL2Uyb0RvYy54bWysU9tu2zAMfR+wfxD0vjguhiAz4hRdiw4D&#10;ugvQ7QNoWbaF2aJGKbGzrx8lx+m2vhV7EWiSOjrnkN5dT0Mvjpq8QVvKfLWWQluFtbFtKb9/u3+z&#10;lcIHsDX0aHUpT9rL6/3rV7vRFfoKO+xrTYJBrC9GV8ouBFdkmVedHsCv0GnLxQZpgMCf1GY1wcjo&#10;Q59drdebbESqHaHS3nP2bi7KfcJvGq3Cl6bxOoi+lMwtpJPSWcUz2++gaAlcZ9SZBryAxQDG8qMX&#10;qDsIIA5knkENRhF6bMJK4ZBh0xilkwZWk6//UfPYgdNJC5vj3cUm//9g1efjo/tKIkzvceIBJhHe&#10;PaD64YXF2w5sq2+IcOw01PxwHi3LRueL89VotS98BKnGT1jzkOEQMAFNDQ3RFdYpGJ0HcLqYrqcg&#10;FCe3283bDVcUl/LN9l2ehpJBsVx25MMHjYOIQSmJZ5rA4fjgQyQDxdIS37J4b/o+zbW3fyW4MWYS&#10;+ch3Zh6mauLuKKLC+sQyCOc14bXmoEP6JcXIK1JK//MApKXoP1q2Iu7TEtASVEsAVvHVUgYp5vA2&#10;zHt3cGTajpFnsy3esF2NSVKeWJx58tiTwvOKxr368zt1Pf1I+98AAAD//wMAUEsDBBQABgAIAAAA&#10;IQCdwW2G4gAAAA8BAAAPAAAAZHJzL2Rvd25yZXYueG1sTI/BTsMwEETvSPyDtUjcqG1IIprGqSoE&#10;JyREGg4cndhNrMbrELtt+HucU7nt7I5m3xTb2Q7krCdvHArgKwZEY+uUwU7AV/328AzEB4lKDg61&#10;gF/tYVve3hQyV+6ClT7vQ0diCPpcCuhDGHNKfdtrK/3KjRrj7eAmK0OUU0fVJC8x3A70kbGMWmkw&#10;fujlqF963R73Jytg943Vq/n5aD6rQ2Xqes3wPTsKcX837zZAgp7D1QwLfkSHMjI17oTKkyFqxpPI&#10;HuKU8iwFsnh4miRAmmWXPHGgZUH/9yj/AAAA//8DAFBLAQItABQABgAIAAAAIQC2gziS/gAAAOEB&#10;AAATAAAAAAAAAAAAAAAAAAAAAABbQ29udGVudF9UeXBlc10ueG1sUEsBAi0AFAAGAAgAAAAhADj9&#10;If/WAAAAlAEAAAsAAAAAAAAAAAAAAAAALwEAAF9yZWxzLy5yZWxzUEsBAi0AFAAGAAgAAAAhAONt&#10;NRPVAQAAkAMAAA4AAAAAAAAAAAAAAAAALgIAAGRycy9lMm9Eb2MueG1sUEsBAi0AFAAGAAgAAAAh&#10;AJ3BbYbiAAAADwEAAA8AAAAAAAAAAAAAAAAALwQAAGRycy9kb3ducmV2LnhtbFBLBQYAAAAABAAE&#10;APMAAAA+BQAAAAA=&#10;" filled="f" stroked="f">
              <v:textbox inset="0,0,0,0">
                <w:txbxContent>
                  <w:p w14:paraId="761A3D13" w14:textId="1A6280A5" w:rsidR="00FF1C62" w:rsidRDefault="00A310FE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April</w:t>
                    </w:r>
                    <w:r w:rsidRPr="00420DC4">
                      <w:rPr>
                        <w:color w:val="FF0000"/>
                        <w:spacing w:val="-1"/>
                        <w:sz w:val="20"/>
                      </w:rPr>
                      <w:t xml:space="preserve"> </w:t>
                    </w:r>
                    <w:r w:rsidRPr="00420DC4">
                      <w:rPr>
                        <w:color w:val="FF0000"/>
                        <w:sz w:val="20"/>
                      </w:rPr>
                      <w:t>202</w:t>
                    </w:r>
                    <w:r>
                      <w:rPr>
                        <w:color w:val="FF0000"/>
                        <w:sz w:val="20"/>
                      </w:rPr>
                      <w:t>3</w:t>
                    </w:r>
                    <w:r>
                      <w:rPr>
                        <w:spacing w:val="6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E711" w14:textId="5CBF9796" w:rsidR="00FF1C62" w:rsidRDefault="008041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17F4617" wp14:editId="76274CF0">
              <wp:simplePos x="0" y="0"/>
              <wp:positionH relativeFrom="page">
                <wp:posOffset>444500</wp:posOffset>
              </wp:positionH>
              <wp:positionV relativeFrom="page">
                <wp:posOffset>9629775</wp:posOffset>
              </wp:positionV>
              <wp:extent cx="1300480" cy="168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CD374" w14:textId="77777777" w:rsidR="00FF1C62" w:rsidRDefault="00AF53C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Learn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fema.gov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F4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5pt;margin-top:758.25pt;width:102.4pt;height:13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GR2gEAAJgDAAAOAAAAZHJzL2Uyb0RvYy54bWysU9uO0zAQfUfiHyy/0yQFrUrUdLXsahHS&#10;AistfMDUcRKLxGPGbpPy9YydpsvlDfFijT32mXPOjLfX09CLoyZv0FayWOVSaKuwNrat5Ncv9682&#10;UvgAtoYera7kSXt5vXv5Yju6Uq+xw77WJBjE+nJ0lexCcGWWedXpAfwKnbacbJAGCLylNqsJRkYf&#10;+myd51fZiFQ7QqW959O7OSl3Cb9ptAqfm8brIPpKMreQVkrrPq7ZbgtlS+A6o8404B9YDGAsF71A&#10;3UEAcSDzF9RgFKHHJqwUDhk2jVE6aWA1Rf6HmqcOnE5a2BzvLjb5/werPh2f3COJML3DiRuYRHj3&#10;gOqbFxZvO7CtviHCsdNQc+EiWpaNzpfnp9FqX/oIsh8/Ys1NhkPABDQ1NERXWKdgdG7A6WK6noJQ&#10;seTrPH+z4ZTiXHG1eVukrmRQLq8d+fBe4yBiUEnipiZ0OD74ENlAuVyJxSzem75Pje3tbwd8MZ4k&#10;9pHwTD1M+0mYupLrKC2K2WN9YjmE87jweHPQIf2QYuRRqaT/fgDSUvQfLFsS52oJaAn2SwBW8dNK&#10;Binm8DbM83dwZNqOkWfTLd6wbY1Jip5ZnOly+5PQ86jG+fp1n249f6jdTwAAAP//AwBQSwMEFAAG&#10;AAgAAAAhAOYL37nhAAAADAEAAA8AAABkcnMvZG93bnJldi54bWxMj8FOwzAQRO9I/IO1SNyondKm&#10;JcSpKgQnJEQaDj06sZtYjdchdtvw92xPcNzZ0cy8fDO5np3NGKxHCclMADPYeG2xlfBVvT2sgYWo&#10;UKveo5HwYwJsitubXGXaX7A0511sGYVgyJSELsYh4zw0nXEqzPxgkH4HPzoV6Rxbrkd1oXDX87kQ&#10;KXfKIjV0ajAvnWmOu5OTsN1j+Wq/P+rP8lDaqnoS+J4epby/m7bPwKKZ4p8ZrvNpOhS0qfYn1IH1&#10;ElaCUCLpyyRdAiPHfLUgmPoqLR4T4EXO/0MUvwAAAP//AwBQSwECLQAUAAYACAAAACEAtoM4kv4A&#10;AADhAQAAEwAAAAAAAAAAAAAAAAAAAAAAW0NvbnRlbnRfVHlwZXNdLnhtbFBLAQItABQABgAIAAAA&#10;IQA4/SH/1gAAAJQBAAALAAAAAAAAAAAAAAAAAC8BAABfcmVscy8ucmVsc1BLAQItABQABgAIAAAA&#10;IQA0SKGR2gEAAJgDAAAOAAAAAAAAAAAAAAAAAC4CAABkcnMvZTJvRG9jLnhtbFBLAQItABQABgAI&#10;AAAAIQDmC9+54QAAAAwBAAAPAAAAAAAAAAAAAAAAADQEAABkcnMvZG93bnJldi54bWxQSwUGAAAA&#10;AAQABADzAAAAQgUAAAAA&#10;" filled="f" stroked="f">
              <v:textbox inset="0,0,0,0">
                <w:txbxContent>
                  <w:p w14:paraId="237CD374" w14:textId="77777777" w:rsidR="00FF1C62" w:rsidRDefault="00AF53C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Learn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fema.gov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3045E31" wp14:editId="7C135A9E">
              <wp:simplePos x="0" y="0"/>
              <wp:positionH relativeFrom="page">
                <wp:posOffset>6412230</wp:posOffset>
              </wp:positionH>
              <wp:positionV relativeFrom="page">
                <wp:posOffset>9629775</wp:posOffset>
              </wp:positionV>
              <wp:extent cx="956310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DCF2B" w14:textId="1DF705B7" w:rsidR="00FF1C62" w:rsidRDefault="00CE02D3">
                          <w:pPr>
                            <w:tabs>
                              <w:tab w:val="left" w:pos="1308"/>
                            </w:tabs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 w:rsidRPr="00420DC4">
                            <w:rPr>
                              <w:color w:val="FF0000"/>
                              <w:sz w:val="20"/>
                            </w:rPr>
                            <w:t>April 2023</w:t>
                          </w:r>
                          <w:r w:rsidR="00AF53CA">
                            <w:rPr>
                              <w:sz w:val="20"/>
                            </w:rPr>
                            <w:tab/>
                          </w:r>
                          <w:r w:rsidR="00AF53CA"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 w:rsidR="00AF53CA"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 w:rsidR="00AF53CA"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53CA"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 w:rsidR="00AF53CA"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45E31" id="Text Box 2" o:spid="_x0000_s1032" type="#_x0000_t202" style="position:absolute;margin-left:504.9pt;margin-top:758.25pt;width:75.3pt;height:13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1u2AEAAJcDAAAOAAAAZHJzL2Uyb0RvYy54bWysU9tu2zAMfR+wfxD0vjhusaA14hRdiw4D&#10;uq1Atw+QZdkWZosaqcTOvn6UHKe7vA17EWhSOjznkN7eTEMvDgbJgitlvlpLYZyG2rq2lF+/PLy5&#10;koKCcrXqwZlSHg3Jm93rV9vRF+YCOuhrg4JBHBWjL2UXgi+yjHRnBkUr8MZxsQEcVOBPbLMa1cjo&#10;Q59drNebbASsPYI2RJy9n4tyl/CbxujwuWnIBNGXkrmFdGI6q3hmu60qWlS+s/pEQ/0Di0FZx03P&#10;UPcqKLFH+xfUYDUCQRNWGoYMmsZqkzSwmnz9h5rnTnmTtLA55M820f+D1Z8Oz/4JRZjewcQDTCLI&#10;P4L+RsLBXadca24RYeyMqrlxHi3LRk/F6Wm0mgqKINX4EWoestoHSEBTg0N0hXUKRucBHM+mmykI&#10;zcnrt5vLnCuaS/nm6prj2EEVy2OPFN4bGEQMSok80wSuDo8U5qvLldjLwYPt+zTX3v2WYMyYSeQj&#10;35l5mKpJ2LqUl7Fv1FJBfWQ1CPO28HZz0AH+kGLkTSklfd8rNFL0Hxw7EtdqCXAJqiVQTvPTUgYp&#10;5vAuzOu392jbjpFnzx3csmuNTYpeWJzo8vSTJ6dNjev163e69fI/7X4CAAD//wMAUEsDBBQABgAI&#10;AAAAIQClKTCt4gAAAA8BAAAPAAAAZHJzL2Rvd25yZXYueG1sTI/BTsMwEETvSPyDtUjcqB1oIxri&#10;VBWCE1LVNBw4OvE2sRqvQ+y24e9xTnDb2R3Nvsk3k+3ZBUdvHElIFgIYUuO0oVbCZ/X+8AzMB0Va&#10;9Y5Qwg962BS3N7nKtLtSiZdDaFkMIZ8pCV0IQ8a5bzq0yi/cgBRvRzdaFaIcW65HdY3htuePQqTc&#10;KkPxQ6cGfO2wOR3OVsL2i8o3872r9+WxNFW1FvSRnqS8v5u2L8ACTuHPDDN+RIciMtXuTNqzPmoh&#10;1pE9xGmVpCtgsydJxRJYPe+WTwnwIuf/exS/AAAA//8DAFBLAQItABQABgAIAAAAIQC2gziS/gAA&#10;AOEBAAATAAAAAAAAAAAAAAAAAAAAAABbQ29udGVudF9UeXBlc10ueG1sUEsBAi0AFAAGAAgAAAAh&#10;ADj9If/WAAAAlAEAAAsAAAAAAAAAAAAAAAAALwEAAF9yZWxzLy5yZWxzUEsBAi0AFAAGAAgAAAAh&#10;AAUv/W7YAQAAlwMAAA4AAAAAAAAAAAAAAAAALgIAAGRycy9lMm9Eb2MueG1sUEsBAi0AFAAGAAgA&#10;AAAhAKUpMK3iAAAADwEAAA8AAAAAAAAAAAAAAAAAMgQAAGRycy9kb3ducmV2LnhtbFBLBQYAAAAA&#10;BAAEAPMAAABBBQAAAAA=&#10;" filled="f" stroked="f">
              <v:textbox inset="0,0,0,0">
                <w:txbxContent>
                  <w:p w14:paraId="2ADDCF2B" w14:textId="1DF705B7" w:rsidR="00FF1C62" w:rsidRDefault="00CE02D3">
                    <w:pPr>
                      <w:tabs>
                        <w:tab w:val="left" w:pos="1308"/>
                      </w:tabs>
                      <w:spacing w:before="19"/>
                      <w:ind w:left="20"/>
                      <w:rPr>
                        <w:sz w:val="20"/>
                      </w:rPr>
                    </w:pPr>
                    <w:r w:rsidRPr="00420DC4">
                      <w:rPr>
                        <w:color w:val="FF0000"/>
                        <w:sz w:val="20"/>
                      </w:rPr>
                      <w:t>April 2023</w:t>
                    </w:r>
                    <w:r w:rsidR="00AF53CA">
                      <w:rPr>
                        <w:sz w:val="20"/>
                      </w:rPr>
                      <w:tab/>
                    </w:r>
                    <w:r w:rsidR="00AF53CA">
                      <w:rPr>
                        <w:spacing w:val="-10"/>
                        <w:sz w:val="20"/>
                      </w:rPr>
                      <w:fldChar w:fldCharType="begin"/>
                    </w:r>
                    <w:r w:rsidR="00AF53CA"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 w:rsidR="00AF53CA"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53CA">
                      <w:rPr>
                        <w:spacing w:val="-10"/>
                        <w:sz w:val="20"/>
                      </w:rPr>
                      <w:t>2</w:t>
                    </w:r>
                    <w:r w:rsidR="00AF53CA"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5932" w14:textId="77777777" w:rsidR="00A9447F" w:rsidRDefault="00A9447F">
      <w:r>
        <w:separator/>
      </w:r>
    </w:p>
  </w:footnote>
  <w:footnote w:type="continuationSeparator" w:id="0">
    <w:p w14:paraId="109C35B2" w14:textId="77777777" w:rsidR="00A9447F" w:rsidRDefault="00A9447F">
      <w:r>
        <w:continuationSeparator/>
      </w:r>
    </w:p>
  </w:footnote>
  <w:footnote w:type="continuationNotice" w:id="1">
    <w:p w14:paraId="3BAE397F" w14:textId="77777777" w:rsidR="00A9447F" w:rsidRDefault="00A944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D91" w14:textId="59EC52B6" w:rsidR="00FF1C62" w:rsidRDefault="008041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0A09704" wp14:editId="62044C34">
              <wp:simplePos x="0" y="0"/>
              <wp:positionH relativeFrom="page">
                <wp:posOffset>444500</wp:posOffset>
              </wp:positionH>
              <wp:positionV relativeFrom="page">
                <wp:posOffset>261620</wp:posOffset>
              </wp:positionV>
              <wp:extent cx="3068320" cy="1689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A4A8B" w14:textId="77777777" w:rsidR="00FF1C62" w:rsidRDefault="00AF53C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28284"/>
                              <w:sz w:val="20"/>
                            </w:rPr>
                            <w:t>FAQs:</w:t>
                          </w:r>
                          <w:r>
                            <w:rPr>
                              <w:color w:val="828284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8284"/>
                              <w:sz w:val="20"/>
                            </w:rPr>
                            <w:t>State</w:t>
                          </w:r>
                          <w:r>
                            <w:rPr>
                              <w:color w:val="828284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8284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828284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8284"/>
                              <w:sz w:val="20"/>
                            </w:rPr>
                            <w:t>Local</w:t>
                          </w:r>
                          <w:r>
                            <w:rPr>
                              <w:color w:val="828284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8284"/>
                              <w:sz w:val="20"/>
                            </w:rPr>
                            <w:t>Mitigation</w:t>
                          </w:r>
                          <w:r>
                            <w:rPr>
                              <w:color w:val="828284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8284"/>
                              <w:sz w:val="20"/>
                            </w:rPr>
                            <w:t>Planning</w:t>
                          </w:r>
                          <w:r>
                            <w:rPr>
                              <w:color w:val="828284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8284"/>
                              <w:sz w:val="20"/>
                            </w:rPr>
                            <w:t>Policy</w:t>
                          </w:r>
                          <w:r>
                            <w:rPr>
                              <w:color w:val="828284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28284"/>
                              <w:spacing w:val="-2"/>
                              <w:sz w:val="20"/>
                            </w:rPr>
                            <w:t>Updates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97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5pt;margin-top:20.6pt;width:241.6pt;height:13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lb2AEAAJgDAAAOAAAAZHJzL2Uyb0RvYy54bWysU8tu2zAQvBfoPxC815IdwHAFy0GaIEWB&#10;9AEk/QCKIiWiEpdd0pbcr++Skpw2uRW9EMtdcjgzu9xfj33HTgq9AVvy9SrnTFkJtbFNyb8/3b/b&#10;ceaDsLXowKqSn5Xn14e3b/aDK9QGWuhqhYxArC8GV/I2BFdkmZet6oVfgVOWihqwF4G22GQ1ioHQ&#10;+y7b5Pk2GwBrhyCV95S9m4r8kPC1VjJ81dqrwLqSE7eQVkxrFdfssBdFg8K1Rs40xD+w6IWx9OgF&#10;6k4EwY5oXkH1RiJ40GEloc9AayNV0kBq1vkLNY+tcCppIXO8u9jk/x+s/HJ6dN+QhfEDjNTAJMK7&#10;B5A/PLNw2wrbqBtEGFolanp4HS3LBueL+Wq02hc+glTDZ6ipyeIYIAGNGvvoCulkhE4NOF9MV2Ng&#10;kpJX+XZ3taGSpNp6u3u/Tl3JRLHcdujDRwU9i0HJkZqa0MXpwYfIRhTLkfiYhXvTdamxnf0rQQdj&#10;JrGPhCfqYaxGZupZWhRTQX0mOQjTuNB4U9AC/uJsoFEpuf95FKg46z5ZsiTO1RLgElRLIKykqyUP&#10;nE3hbZjm7+jQNC0hT6ZbuCHbtEmKnlnMdKn9Seg8qnG+/tynU88f6vAbAAD//wMAUEsDBBQABgAI&#10;AAAAIQA1OdsL3wAAAAgBAAAPAAAAZHJzL2Rvd25yZXYueG1sTI/BTsMwEETvSPyDtUjcqNNC0xKy&#10;qSoEJyREGg4cnXibWI3XIXbb8PeYU7nNalYzb/LNZHtxotEbxwjzWQKCuHHacIvwWb3erUH4oFir&#10;3jEh/JCHTXF9latMuzOXdNqFVsQQ9plC6EIYMil905FVfuYG4ujt3WhViOfYSj2qcwy3vVwkSSqt&#10;MhwbOjXQc0fNYXe0CNsvLl/M93v9Ue5LU1WPCb+lB8Tbm2n7BCLQFC7P8Icf0aGITLU7svaiR1gl&#10;cUpAeJgvQER/ubyPokZIV2uQRS7/Dyh+AQAA//8DAFBLAQItABQABgAIAAAAIQC2gziS/gAAAOEB&#10;AAATAAAAAAAAAAAAAAAAAAAAAABbQ29udGVudF9UeXBlc10ueG1sUEsBAi0AFAAGAAgAAAAhADj9&#10;If/WAAAAlAEAAAsAAAAAAAAAAAAAAAAALwEAAF9yZWxzLy5yZWxzUEsBAi0AFAAGAAgAAAAhAMXL&#10;yVvYAQAAmAMAAA4AAAAAAAAAAAAAAAAALgIAAGRycy9lMm9Eb2MueG1sUEsBAi0AFAAGAAgAAAAh&#10;ADU52wvfAAAACAEAAA8AAAAAAAAAAAAAAAAAMgQAAGRycy9kb3ducmV2LnhtbFBLBQYAAAAABAAE&#10;APMAAAA+BQAAAAA=&#10;" filled="f" stroked="f">
              <v:textbox inset="0,0,0,0">
                <w:txbxContent>
                  <w:p w14:paraId="581A4A8B" w14:textId="77777777" w:rsidR="00FF1C62" w:rsidRDefault="00AF53C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28284"/>
                        <w:sz w:val="20"/>
                      </w:rPr>
                      <w:t>FAQs:</w:t>
                    </w:r>
                    <w:r>
                      <w:rPr>
                        <w:color w:val="828284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28284"/>
                        <w:sz w:val="20"/>
                      </w:rPr>
                      <w:t>State</w:t>
                    </w:r>
                    <w:r>
                      <w:rPr>
                        <w:color w:val="828284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28284"/>
                        <w:sz w:val="20"/>
                      </w:rPr>
                      <w:t>and</w:t>
                    </w:r>
                    <w:r>
                      <w:rPr>
                        <w:color w:val="828284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28284"/>
                        <w:sz w:val="20"/>
                      </w:rPr>
                      <w:t>Local</w:t>
                    </w:r>
                    <w:r>
                      <w:rPr>
                        <w:color w:val="828284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28284"/>
                        <w:sz w:val="20"/>
                      </w:rPr>
                      <w:t>Mitigation</w:t>
                    </w:r>
                    <w:r>
                      <w:rPr>
                        <w:color w:val="828284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828284"/>
                        <w:sz w:val="20"/>
                      </w:rPr>
                      <w:t>Planning</w:t>
                    </w:r>
                    <w:r>
                      <w:rPr>
                        <w:color w:val="828284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28284"/>
                        <w:sz w:val="20"/>
                      </w:rPr>
                      <w:t>Policy</w:t>
                    </w:r>
                    <w:r>
                      <w:rPr>
                        <w:color w:val="828284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828284"/>
                        <w:spacing w:val="-2"/>
                        <w:sz w:val="20"/>
                      </w:rPr>
                      <w:t>Updates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AAA"/>
    <w:multiLevelType w:val="hybridMultilevel"/>
    <w:tmpl w:val="655ABE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A74F"/>
    <w:multiLevelType w:val="hybridMultilevel"/>
    <w:tmpl w:val="3F284754"/>
    <w:lvl w:ilvl="0" w:tplc="F2C04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49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2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A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E4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8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47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0D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09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1919"/>
    <w:multiLevelType w:val="hybridMultilevel"/>
    <w:tmpl w:val="FBE04798"/>
    <w:lvl w:ilvl="0" w:tplc="FFFFFFFF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058F781E"/>
    <w:multiLevelType w:val="multilevel"/>
    <w:tmpl w:val="F22C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B79DB"/>
    <w:multiLevelType w:val="hybridMultilevel"/>
    <w:tmpl w:val="A228815C"/>
    <w:lvl w:ilvl="0" w:tplc="32F8B48A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8376D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4E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7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E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65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C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4F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8A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942"/>
    <w:multiLevelType w:val="multilevel"/>
    <w:tmpl w:val="6A7A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803FB"/>
    <w:multiLevelType w:val="hybridMultilevel"/>
    <w:tmpl w:val="7CBE293A"/>
    <w:lvl w:ilvl="0" w:tplc="1A46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A7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D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6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8C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65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63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0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EF75"/>
    <w:multiLevelType w:val="hybridMultilevel"/>
    <w:tmpl w:val="5898491E"/>
    <w:lvl w:ilvl="0" w:tplc="5298F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05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88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0C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8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A6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CC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8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4A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FC3D1"/>
    <w:multiLevelType w:val="hybridMultilevel"/>
    <w:tmpl w:val="8FAC311C"/>
    <w:lvl w:ilvl="0" w:tplc="8A985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C0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CD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A6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F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EF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4F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C5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CD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4AE12"/>
    <w:multiLevelType w:val="hybridMultilevel"/>
    <w:tmpl w:val="FCEA4530"/>
    <w:lvl w:ilvl="0" w:tplc="92EE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04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67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20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9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8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64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E0E23"/>
    <w:multiLevelType w:val="multilevel"/>
    <w:tmpl w:val="1CB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FB703"/>
    <w:multiLevelType w:val="hybridMultilevel"/>
    <w:tmpl w:val="E34A1A96"/>
    <w:lvl w:ilvl="0" w:tplc="72EEB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9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E3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83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A9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05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6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8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06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47A5E"/>
    <w:multiLevelType w:val="hybridMultilevel"/>
    <w:tmpl w:val="77AA2B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14435"/>
    <w:multiLevelType w:val="multilevel"/>
    <w:tmpl w:val="E8CE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984AF7"/>
    <w:multiLevelType w:val="hybridMultilevel"/>
    <w:tmpl w:val="F08A8C56"/>
    <w:lvl w:ilvl="0" w:tplc="3F7A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46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29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AC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03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ED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22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A5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67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CED35"/>
    <w:multiLevelType w:val="hybridMultilevel"/>
    <w:tmpl w:val="04FA50EA"/>
    <w:lvl w:ilvl="0" w:tplc="7E702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C1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66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03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6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C9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6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68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A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CE8BF"/>
    <w:multiLevelType w:val="hybridMultilevel"/>
    <w:tmpl w:val="290ACD0E"/>
    <w:lvl w:ilvl="0" w:tplc="10501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8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E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60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49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4D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C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05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60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4C34F"/>
    <w:multiLevelType w:val="hybridMultilevel"/>
    <w:tmpl w:val="C6809F46"/>
    <w:lvl w:ilvl="0" w:tplc="BEAC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8E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6F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29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6F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CE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67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69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48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53B2"/>
    <w:multiLevelType w:val="multilevel"/>
    <w:tmpl w:val="1C8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96B34C"/>
    <w:multiLevelType w:val="hybridMultilevel"/>
    <w:tmpl w:val="C11868D6"/>
    <w:lvl w:ilvl="0" w:tplc="4998CA2C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81B8C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8F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5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6A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42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09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D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2A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8F3D"/>
    <w:multiLevelType w:val="hybridMultilevel"/>
    <w:tmpl w:val="34307952"/>
    <w:lvl w:ilvl="0" w:tplc="B000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C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85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64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A6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6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41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E7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C3759"/>
    <w:multiLevelType w:val="hybridMultilevel"/>
    <w:tmpl w:val="EFB69FBA"/>
    <w:lvl w:ilvl="0" w:tplc="4E58E8E4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2282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4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C2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7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2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40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C0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41577"/>
    <w:multiLevelType w:val="multilevel"/>
    <w:tmpl w:val="4E0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897BA7"/>
    <w:multiLevelType w:val="hybridMultilevel"/>
    <w:tmpl w:val="B28064FC"/>
    <w:lvl w:ilvl="0" w:tplc="71E03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7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E2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8A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A9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64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2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21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C6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914AF"/>
    <w:multiLevelType w:val="hybridMultilevel"/>
    <w:tmpl w:val="C512C0B4"/>
    <w:lvl w:ilvl="0" w:tplc="583ED6D4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D62E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C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2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E9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28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E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E4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E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6409C"/>
    <w:multiLevelType w:val="hybridMultilevel"/>
    <w:tmpl w:val="E15AF104"/>
    <w:lvl w:ilvl="0" w:tplc="C258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6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84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4C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C5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C9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8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5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4F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A560A"/>
    <w:multiLevelType w:val="multilevel"/>
    <w:tmpl w:val="EA7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CE71B9"/>
    <w:multiLevelType w:val="hybridMultilevel"/>
    <w:tmpl w:val="5ED46F24"/>
    <w:lvl w:ilvl="0" w:tplc="47E4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AE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8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A1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A0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A4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AC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9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8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864AF"/>
    <w:multiLevelType w:val="multilevel"/>
    <w:tmpl w:val="B60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9D9513"/>
    <w:multiLevelType w:val="hybridMultilevel"/>
    <w:tmpl w:val="3FDEB188"/>
    <w:lvl w:ilvl="0" w:tplc="24065F18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927AC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21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04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D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C3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4D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6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03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3108">
    <w:abstractNumId w:val="16"/>
  </w:num>
  <w:num w:numId="2" w16cid:durableId="41828576">
    <w:abstractNumId w:val="1"/>
  </w:num>
  <w:num w:numId="3" w16cid:durableId="1739789977">
    <w:abstractNumId w:val="23"/>
  </w:num>
  <w:num w:numId="4" w16cid:durableId="1227298013">
    <w:abstractNumId w:val="15"/>
  </w:num>
  <w:num w:numId="5" w16cid:durableId="861940839">
    <w:abstractNumId w:val="11"/>
  </w:num>
  <w:num w:numId="6" w16cid:durableId="1692535098">
    <w:abstractNumId w:val="7"/>
  </w:num>
  <w:num w:numId="7" w16cid:durableId="615526401">
    <w:abstractNumId w:val="6"/>
  </w:num>
  <w:num w:numId="8" w16cid:durableId="957831287">
    <w:abstractNumId w:val="9"/>
  </w:num>
  <w:num w:numId="9" w16cid:durableId="1169980249">
    <w:abstractNumId w:val="8"/>
  </w:num>
  <w:num w:numId="10" w16cid:durableId="398015908">
    <w:abstractNumId w:val="17"/>
  </w:num>
  <w:num w:numId="11" w16cid:durableId="1568609042">
    <w:abstractNumId w:val="27"/>
  </w:num>
  <w:num w:numId="12" w16cid:durableId="137460636">
    <w:abstractNumId w:val="25"/>
  </w:num>
  <w:num w:numId="13" w16cid:durableId="1588079502">
    <w:abstractNumId w:val="14"/>
  </w:num>
  <w:num w:numId="14" w16cid:durableId="1482885728">
    <w:abstractNumId w:val="20"/>
  </w:num>
  <w:num w:numId="15" w16cid:durableId="1154369077">
    <w:abstractNumId w:val="24"/>
  </w:num>
  <w:num w:numId="16" w16cid:durableId="546189324">
    <w:abstractNumId w:val="19"/>
  </w:num>
  <w:num w:numId="17" w16cid:durableId="1853642757">
    <w:abstractNumId w:val="21"/>
  </w:num>
  <w:num w:numId="18" w16cid:durableId="1010571549">
    <w:abstractNumId w:val="4"/>
  </w:num>
  <w:num w:numId="19" w16cid:durableId="2072271703">
    <w:abstractNumId w:val="29"/>
  </w:num>
  <w:num w:numId="20" w16cid:durableId="990595300">
    <w:abstractNumId w:val="2"/>
  </w:num>
  <w:num w:numId="21" w16cid:durableId="1006396683">
    <w:abstractNumId w:val="12"/>
  </w:num>
  <w:num w:numId="22" w16cid:durableId="1104031573">
    <w:abstractNumId w:val="0"/>
  </w:num>
  <w:num w:numId="23" w16cid:durableId="1983806640">
    <w:abstractNumId w:val="28"/>
  </w:num>
  <w:num w:numId="24" w16cid:durableId="854728776">
    <w:abstractNumId w:val="18"/>
  </w:num>
  <w:num w:numId="25" w16cid:durableId="1861779251">
    <w:abstractNumId w:val="26"/>
  </w:num>
  <w:num w:numId="26" w16cid:durableId="1327706452">
    <w:abstractNumId w:val="3"/>
  </w:num>
  <w:num w:numId="27" w16cid:durableId="1101536746">
    <w:abstractNumId w:val="10"/>
  </w:num>
  <w:num w:numId="28" w16cid:durableId="1382945362">
    <w:abstractNumId w:val="22"/>
  </w:num>
  <w:num w:numId="29" w16cid:durableId="1914504359">
    <w:abstractNumId w:val="5"/>
  </w:num>
  <w:num w:numId="30" w16cid:durableId="4963102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D6382D8"/>
    <w:rsid w:val="000011DE"/>
    <w:rsid w:val="00012EF0"/>
    <w:rsid w:val="00017CF0"/>
    <w:rsid w:val="0003129C"/>
    <w:rsid w:val="00035EE9"/>
    <w:rsid w:val="0005193A"/>
    <w:rsid w:val="00061681"/>
    <w:rsid w:val="00064747"/>
    <w:rsid w:val="00077B69"/>
    <w:rsid w:val="0009BD36"/>
    <w:rsid w:val="000C3FDA"/>
    <w:rsid w:val="00104042"/>
    <w:rsid w:val="00106725"/>
    <w:rsid w:val="00117BEF"/>
    <w:rsid w:val="00152068"/>
    <w:rsid w:val="00155E9E"/>
    <w:rsid w:val="001B7F65"/>
    <w:rsid w:val="001D3322"/>
    <w:rsid w:val="001D7B9E"/>
    <w:rsid w:val="001E1037"/>
    <w:rsid w:val="001E6F28"/>
    <w:rsid w:val="00236930"/>
    <w:rsid w:val="00241A19"/>
    <w:rsid w:val="00246B68"/>
    <w:rsid w:val="00247330"/>
    <w:rsid w:val="00270CC3"/>
    <w:rsid w:val="00280816"/>
    <w:rsid w:val="0028454F"/>
    <w:rsid w:val="002924C0"/>
    <w:rsid w:val="002B1487"/>
    <w:rsid w:val="002B5BC3"/>
    <w:rsid w:val="002C6CA9"/>
    <w:rsid w:val="003116F6"/>
    <w:rsid w:val="0031344E"/>
    <w:rsid w:val="003203D3"/>
    <w:rsid w:val="00320732"/>
    <w:rsid w:val="00322935"/>
    <w:rsid w:val="00346C92"/>
    <w:rsid w:val="003476ED"/>
    <w:rsid w:val="003541FE"/>
    <w:rsid w:val="00356290"/>
    <w:rsid w:val="00390F4B"/>
    <w:rsid w:val="003A1442"/>
    <w:rsid w:val="003A6E85"/>
    <w:rsid w:val="003B3804"/>
    <w:rsid w:val="003B3984"/>
    <w:rsid w:val="003B6BB4"/>
    <w:rsid w:val="003C1E06"/>
    <w:rsid w:val="003D6D30"/>
    <w:rsid w:val="003E10C3"/>
    <w:rsid w:val="004113C8"/>
    <w:rsid w:val="00420DC4"/>
    <w:rsid w:val="00423481"/>
    <w:rsid w:val="00425DAF"/>
    <w:rsid w:val="0043366B"/>
    <w:rsid w:val="00450838"/>
    <w:rsid w:val="00461957"/>
    <w:rsid w:val="00490610"/>
    <w:rsid w:val="004A07BE"/>
    <w:rsid w:val="004A406B"/>
    <w:rsid w:val="004A748B"/>
    <w:rsid w:val="004B0F5D"/>
    <w:rsid w:val="00522DB2"/>
    <w:rsid w:val="005241D0"/>
    <w:rsid w:val="00530F7C"/>
    <w:rsid w:val="00553DA7"/>
    <w:rsid w:val="00557221"/>
    <w:rsid w:val="005669CC"/>
    <w:rsid w:val="00606C02"/>
    <w:rsid w:val="006168DD"/>
    <w:rsid w:val="00647DDC"/>
    <w:rsid w:val="0066437F"/>
    <w:rsid w:val="0066492F"/>
    <w:rsid w:val="006732D6"/>
    <w:rsid w:val="0069086B"/>
    <w:rsid w:val="006C2AAF"/>
    <w:rsid w:val="006C4CEE"/>
    <w:rsid w:val="006E7571"/>
    <w:rsid w:val="006F4260"/>
    <w:rsid w:val="006F5195"/>
    <w:rsid w:val="00702C02"/>
    <w:rsid w:val="007212CD"/>
    <w:rsid w:val="0072522F"/>
    <w:rsid w:val="00760870"/>
    <w:rsid w:val="00763647"/>
    <w:rsid w:val="00782337"/>
    <w:rsid w:val="007A06D4"/>
    <w:rsid w:val="007A3AFC"/>
    <w:rsid w:val="007C07F7"/>
    <w:rsid w:val="007E3A13"/>
    <w:rsid w:val="007F5204"/>
    <w:rsid w:val="0080415E"/>
    <w:rsid w:val="00804FF2"/>
    <w:rsid w:val="00814A2B"/>
    <w:rsid w:val="008161FA"/>
    <w:rsid w:val="008423C5"/>
    <w:rsid w:val="00864DCC"/>
    <w:rsid w:val="00866D8B"/>
    <w:rsid w:val="00870B57"/>
    <w:rsid w:val="00870DDA"/>
    <w:rsid w:val="0087673B"/>
    <w:rsid w:val="00883949"/>
    <w:rsid w:val="0089068F"/>
    <w:rsid w:val="008A198A"/>
    <w:rsid w:val="008C047E"/>
    <w:rsid w:val="008D7E58"/>
    <w:rsid w:val="008F1000"/>
    <w:rsid w:val="008F4D8F"/>
    <w:rsid w:val="00903463"/>
    <w:rsid w:val="00907C0B"/>
    <w:rsid w:val="0095048D"/>
    <w:rsid w:val="00962BF7"/>
    <w:rsid w:val="00973B31"/>
    <w:rsid w:val="00977E98"/>
    <w:rsid w:val="009804D4"/>
    <w:rsid w:val="0099592A"/>
    <w:rsid w:val="0099612C"/>
    <w:rsid w:val="009B582E"/>
    <w:rsid w:val="009C687A"/>
    <w:rsid w:val="009D2E52"/>
    <w:rsid w:val="009F085D"/>
    <w:rsid w:val="00A10C63"/>
    <w:rsid w:val="00A23500"/>
    <w:rsid w:val="00A310FE"/>
    <w:rsid w:val="00A331FD"/>
    <w:rsid w:val="00A4378E"/>
    <w:rsid w:val="00A541B1"/>
    <w:rsid w:val="00A63B2C"/>
    <w:rsid w:val="00A81339"/>
    <w:rsid w:val="00A90A67"/>
    <w:rsid w:val="00A9447F"/>
    <w:rsid w:val="00AA3204"/>
    <w:rsid w:val="00AA35EE"/>
    <w:rsid w:val="00AF53CA"/>
    <w:rsid w:val="00AF617C"/>
    <w:rsid w:val="00B01C57"/>
    <w:rsid w:val="00B10C3B"/>
    <w:rsid w:val="00B16E6E"/>
    <w:rsid w:val="00B37514"/>
    <w:rsid w:val="00B7326C"/>
    <w:rsid w:val="00B97D9D"/>
    <w:rsid w:val="00BB2C23"/>
    <w:rsid w:val="00BB582F"/>
    <w:rsid w:val="00C03D2E"/>
    <w:rsid w:val="00C05A6E"/>
    <w:rsid w:val="00C15438"/>
    <w:rsid w:val="00C32D9F"/>
    <w:rsid w:val="00C54B62"/>
    <w:rsid w:val="00C83905"/>
    <w:rsid w:val="00C9749F"/>
    <w:rsid w:val="00CA650C"/>
    <w:rsid w:val="00CC404B"/>
    <w:rsid w:val="00CC4CBF"/>
    <w:rsid w:val="00CE02D3"/>
    <w:rsid w:val="00CE6B47"/>
    <w:rsid w:val="00D10A28"/>
    <w:rsid w:val="00D14FD0"/>
    <w:rsid w:val="00D44F26"/>
    <w:rsid w:val="00D7517B"/>
    <w:rsid w:val="00D76DB4"/>
    <w:rsid w:val="00D81FA0"/>
    <w:rsid w:val="00D87E77"/>
    <w:rsid w:val="00D90231"/>
    <w:rsid w:val="00D91CF3"/>
    <w:rsid w:val="00D94B91"/>
    <w:rsid w:val="00D96B0A"/>
    <w:rsid w:val="00DA3AA7"/>
    <w:rsid w:val="00DC7831"/>
    <w:rsid w:val="00DE2335"/>
    <w:rsid w:val="00DE3B64"/>
    <w:rsid w:val="00DE4392"/>
    <w:rsid w:val="00DE4FAB"/>
    <w:rsid w:val="00DF2950"/>
    <w:rsid w:val="00DF58FB"/>
    <w:rsid w:val="00E000D8"/>
    <w:rsid w:val="00E04C00"/>
    <w:rsid w:val="00E06478"/>
    <w:rsid w:val="00E07FDC"/>
    <w:rsid w:val="00E102DC"/>
    <w:rsid w:val="00E417B2"/>
    <w:rsid w:val="00E83B68"/>
    <w:rsid w:val="00E9508A"/>
    <w:rsid w:val="00EA528A"/>
    <w:rsid w:val="00EB239D"/>
    <w:rsid w:val="00EC3830"/>
    <w:rsid w:val="00EC698A"/>
    <w:rsid w:val="00ED0AB0"/>
    <w:rsid w:val="00EE04FE"/>
    <w:rsid w:val="00EE7AF2"/>
    <w:rsid w:val="00F12F8C"/>
    <w:rsid w:val="00F32BD4"/>
    <w:rsid w:val="00F33D0F"/>
    <w:rsid w:val="00F459AF"/>
    <w:rsid w:val="00F630A7"/>
    <w:rsid w:val="00F724AA"/>
    <w:rsid w:val="00FA2C51"/>
    <w:rsid w:val="00FA4D00"/>
    <w:rsid w:val="00FD7AD9"/>
    <w:rsid w:val="00FE437D"/>
    <w:rsid w:val="00FE5317"/>
    <w:rsid w:val="00FF1C62"/>
    <w:rsid w:val="00FF24B6"/>
    <w:rsid w:val="01F54C74"/>
    <w:rsid w:val="028567B9"/>
    <w:rsid w:val="03C757B1"/>
    <w:rsid w:val="03D0BCCB"/>
    <w:rsid w:val="06C45EE2"/>
    <w:rsid w:val="082754EE"/>
    <w:rsid w:val="0A6155C9"/>
    <w:rsid w:val="0B1CC3F4"/>
    <w:rsid w:val="0C53E731"/>
    <w:rsid w:val="0EC5B4D1"/>
    <w:rsid w:val="0F886DCC"/>
    <w:rsid w:val="1020C32A"/>
    <w:rsid w:val="113572B5"/>
    <w:rsid w:val="139EF2D9"/>
    <w:rsid w:val="14AA7DDD"/>
    <w:rsid w:val="1617120C"/>
    <w:rsid w:val="1868E9DE"/>
    <w:rsid w:val="187138FA"/>
    <w:rsid w:val="214D266C"/>
    <w:rsid w:val="234CF627"/>
    <w:rsid w:val="2677061C"/>
    <w:rsid w:val="27B67764"/>
    <w:rsid w:val="281CA661"/>
    <w:rsid w:val="28BA1A9D"/>
    <w:rsid w:val="2D017498"/>
    <w:rsid w:val="312E374E"/>
    <w:rsid w:val="36122676"/>
    <w:rsid w:val="36489899"/>
    <w:rsid w:val="37C021F3"/>
    <w:rsid w:val="3EBD4379"/>
    <w:rsid w:val="3FB36F3E"/>
    <w:rsid w:val="4215545E"/>
    <w:rsid w:val="439F3B32"/>
    <w:rsid w:val="43F594D3"/>
    <w:rsid w:val="46E195E1"/>
    <w:rsid w:val="49C0FCC7"/>
    <w:rsid w:val="4B5CCD28"/>
    <w:rsid w:val="4C831252"/>
    <w:rsid w:val="4C8FA0F3"/>
    <w:rsid w:val="4CF89D89"/>
    <w:rsid w:val="4D54274F"/>
    <w:rsid w:val="4EB59F1F"/>
    <w:rsid w:val="529727F2"/>
    <w:rsid w:val="5488C81F"/>
    <w:rsid w:val="55324196"/>
    <w:rsid w:val="571B835E"/>
    <w:rsid w:val="58B35A67"/>
    <w:rsid w:val="59AFE03B"/>
    <w:rsid w:val="59DF0E17"/>
    <w:rsid w:val="5AAD98CD"/>
    <w:rsid w:val="5CC031A9"/>
    <w:rsid w:val="618F629E"/>
    <w:rsid w:val="6551E812"/>
    <w:rsid w:val="66017B62"/>
    <w:rsid w:val="662438A9"/>
    <w:rsid w:val="6647FA61"/>
    <w:rsid w:val="679D4BC3"/>
    <w:rsid w:val="69391C24"/>
    <w:rsid w:val="6BA659C9"/>
    <w:rsid w:val="6D6382D8"/>
    <w:rsid w:val="72013752"/>
    <w:rsid w:val="73F4EF0F"/>
    <w:rsid w:val="777C598F"/>
    <w:rsid w:val="7B1DCF66"/>
    <w:rsid w:val="7BF21257"/>
    <w:rsid w:val="7C5A7A85"/>
    <w:rsid w:val="7E44AEB8"/>
    <w:rsid w:val="7E697E29"/>
    <w:rsid w:val="7F94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41C29"/>
  <w15:docId w15:val="{E9BB8713-82E3-481E-8AA9-DDBFB73B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Franklin Gothic Medium" w:eastAsia="Franklin Gothic Medium" w:hAnsi="Franklin Gothic Medium" w:cs="Franklin Gothic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10"/>
      <w:ind w:left="140"/>
    </w:pPr>
    <w:rPr>
      <w:rFonts w:ascii="Franklin Gothic Medium" w:eastAsia="Franklin Gothic Medium" w:hAnsi="Franklin Gothic Medium" w:cs="Franklin Gothic Medium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Franklin Gothic Book" w:eastAsia="Franklin Gothic Book" w:hAnsi="Franklin Gothic Book" w:cs="Franklin Gothic Book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05A6E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UnresolvedMention">
    <w:name w:val="Unresolved Mention"/>
    <w:basedOn w:val="DefaultParagraphFont"/>
    <w:uiPriority w:val="99"/>
    <w:semiHidden/>
    <w:unhideWhenUsed/>
    <w:rsid w:val="006E75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1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0FE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31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0FE"/>
    <w:rPr>
      <w:rFonts w:ascii="Franklin Gothic Book" w:eastAsia="Franklin Gothic Book" w:hAnsi="Franklin Gothic Book" w:cs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10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customStyle="1" w:styleId="paragraph">
    <w:name w:val="paragraph"/>
    <w:basedOn w:val="Normal"/>
    <w:rsid w:val="00864D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4DCC"/>
  </w:style>
  <w:style w:type="character" w:customStyle="1" w:styleId="eop">
    <w:name w:val="eop"/>
    <w:basedOn w:val="DefaultParagraphFont"/>
    <w:rsid w:val="00864DCC"/>
  </w:style>
  <w:style w:type="character" w:styleId="FollowedHyperlink">
    <w:name w:val="FollowedHyperlink"/>
    <w:basedOn w:val="DefaultParagraphFont"/>
    <w:uiPriority w:val="99"/>
    <w:semiHidden/>
    <w:unhideWhenUsed/>
    <w:rsid w:val="00EE7AF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50838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ma.gov/grants/mitigation" TargetMode="External"/><Relationship Id="rId18" Type="http://schemas.openxmlformats.org/officeDocument/2006/relationships/hyperlink" Target="https://www.fema.gov/emergency-managers/risk-management/dam-safety/rehabilitation-high-hazard-potential-dams" TargetMode="External"/><Relationship Id="rId26" Type="http://schemas.openxmlformats.org/officeDocument/2006/relationships/hyperlink" Target="https://www.fema.gov/sites/default/files/documents/fema_state-mitigation-planning-key-topics-bulletin-mitigation-capabilities_2022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fema.gov/assistance/public/fire-management-assistance" TargetMode="External"/><Relationship Id="rId17" Type="http://schemas.openxmlformats.org/officeDocument/2006/relationships/hyperlink" Target="https://www.fema.gov/flood-maps/tools-resources/risk-map" TargetMode="External"/><Relationship Id="rId25" Type="http://schemas.openxmlformats.org/officeDocument/2006/relationships/hyperlink" Target="https://www.fema.gov/sites/default/files/documents/fema_state-mitigation-planning-key-topics-bulletin-risk-assessment_2022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ma.gov/floodplain-management/community-rating-system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fema.gov/sites/default/files/documents/fema_enhanced-state-validation-toolkit_202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ma.gov/emergency-managers/risk-management/dam-safety/rehabilitation-high-hazard-potential-dams" TargetMode="External"/><Relationship Id="rId24" Type="http://schemas.openxmlformats.org/officeDocument/2006/relationships/hyperlink" Target="https://www.fema.gov/sites/default/files/documents/fema_state-mitigation-planning-key-topics-bulletin-planning-process_2022.pdf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ema.gov/flood-insurance" TargetMode="External"/><Relationship Id="rId23" Type="http://schemas.openxmlformats.org/officeDocument/2006/relationships/hyperlink" Target="https://www.fema.gov/about/organization/regions" TargetMode="External"/><Relationship Id="rId28" Type="http://schemas.openxmlformats.org/officeDocument/2006/relationships/hyperlink" Target="https://www.fema.gov/sites/default/files/documents/fema_planning-mitigation-consultation_2022.pdf" TargetMode="External"/><Relationship Id="rId10" Type="http://schemas.openxmlformats.org/officeDocument/2006/relationships/hyperlink" Target="https://www.fema.gov/flood-insurance" TargetMode="External"/><Relationship Id="rId19" Type="http://schemas.openxmlformats.org/officeDocument/2006/relationships/image" Target="media/image1.png"/><Relationship Id="rId31" Type="http://schemas.openxmlformats.org/officeDocument/2006/relationships/hyperlink" Target="mailto:FEMA-Mitigation-Planning@fema.dh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ema.gov/emergency-managers/risk-management/building-science/building-codes-strategy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fema.gov/sites/default/files/documents/fema_state-mitigation-planning-key-topics-bulletin-mitigation-strategy_2022.pdf" TargetMode="External"/><Relationship Id="rId30" Type="http://schemas.openxmlformats.org/officeDocument/2006/relationships/hyperlink" Target="mailto:FEMA-Mitigation-Planning@fema.dhs.gov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2c73f-fde5-442f-bde9-6d8d40f20373">
      <Terms xmlns="http://schemas.microsoft.com/office/infopath/2007/PartnerControls"/>
    </lcf76f155ced4ddcb4097134ff3c332f>
    <TaxCatchAll xmlns="d2323fc2-bfcd-4d6b-afb4-ad9fc087e0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3B9A264D704899903898DF7EDE63" ma:contentTypeVersion="15" ma:contentTypeDescription="Create a new document." ma:contentTypeScope="" ma:versionID="a06ca67f7962e99fafa06707d6a9b385">
  <xsd:schema xmlns:xsd="http://www.w3.org/2001/XMLSchema" xmlns:xs="http://www.w3.org/2001/XMLSchema" xmlns:p="http://schemas.microsoft.com/office/2006/metadata/properties" xmlns:ns2="50b2c73f-fde5-442f-bde9-6d8d40f20373" xmlns:ns3="d2323fc2-bfcd-4d6b-afb4-ad9fc087e0a1" targetNamespace="http://schemas.microsoft.com/office/2006/metadata/properties" ma:root="true" ma:fieldsID="c080dbddf9c2b629c65e01e53711b22a" ns2:_="" ns3:_="">
    <xsd:import namespace="50b2c73f-fde5-442f-bde9-6d8d40f20373"/>
    <xsd:import namespace="d2323fc2-bfcd-4d6b-afb4-ad9fc087e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c73f-fde5-442f-bde9-6d8d40f2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3fc2-bfcd-4d6b-afb4-ad9fc087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6b36aa-97da-4050-9bdf-3c2044cca53a}" ma:internalName="TaxCatchAll" ma:showField="CatchAllData" ma:web="d2323fc2-bfcd-4d6b-afb4-ad9fc087e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12342-2C32-4471-8674-05BC19D8F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9EA68-3776-4455-8EA7-9D6124C0F9E5}">
  <ds:schemaRefs>
    <ds:schemaRef ds:uri="50b2c73f-fde5-442f-bde9-6d8d40f20373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2323fc2-bfcd-4d6b-afb4-ad9fc087e0a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0CD792-E9FB-437B-9A0A-D35336AE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2c73f-fde5-442f-bde9-6d8d40f20373"/>
    <ds:schemaRef ds:uri="d2323fc2-bfcd-4d6b-afb4-ad9fc087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1322</Words>
  <Characters>7536</Characters>
  <Application>Microsoft Office Word</Application>
  <DocSecurity>0</DocSecurity>
  <Lines>62</Lines>
  <Paragraphs>17</Paragraphs>
  <ScaleCrop>false</ScaleCrop>
  <Company>Michael Baker International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Kraich, Patrick</dc:creator>
  <cp:keywords/>
  <cp:lastModifiedBy>Nicholson, Jane</cp:lastModifiedBy>
  <cp:revision>2</cp:revision>
  <dcterms:created xsi:type="dcterms:W3CDTF">2023-06-08T20:22:00Z</dcterms:created>
  <dcterms:modified xsi:type="dcterms:W3CDTF">2023-06-08T20:22:00Z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2023-04-12T00:00:00Z</vt:filetime>
  </property>
  <property fmtid="{D5CDD505-2E9C-101B-9397-08002B2CF9AE}" pid="6" name="ContentTypeId">
    <vt:lpwstr>0x0101002D513B9A264D704899903898DF7EDE63</vt:lpwstr>
  </property>
  <property fmtid="{D5CDD505-2E9C-101B-9397-08002B2CF9AE}" pid="7" name="MediaServiceImageTags">
    <vt:lpwstr/>
  </property>
</Properties>
</file>